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0FD28BC1"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AD6105">
        <w:rPr>
          <w:b/>
          <w:noProof/>
          <w:sz w:val="24"/>
        </w:rPr>
        <w:t>5</w:t>
      </w:r>
      <w:r>
        <w:rPr>
          <w:b/>
          <w:i/>
          <w:noProof/>
          <w:sz w:val="28"/>
        </w:rPr>
        <w:tab/>
      </w:r>
      <w:r w:rsidR="00D82931" w:rsidRPr="00D82931">
        <w:rPr>
          <w:b/>
          <w:i/>
          <w:noProof/>
          <w:sz w:val="28"/>
          <w:lang w:eastAsia="zh-CN"/>
        </w:rPr>
        <w:t>R4-2218879</w:t>
      </w:r>
    </w:p>
    <w:p w14:paraId="2CDB2177" w14:textId="42FF4C6B" w:rsidR="0083678F" w:rsidRDefault="00187C63" w:rsidP="0083678F">
      <w:pPr>
        <w:pStyle w:val="CRCoverPage"/>
        <w:outlineLvl w:val="0"/>
        <w:rPr>
          <w:b/>
          <w:noProof/>
          <w:sz w:val="24"/>
        </w:rPr>
      </w:pPr>
      <w:hyperlink r:id="rId12" w:history="1">
        <w:r w:rsidR="00225192" w:rsidRPr="00917272">
          <w:rPr>
            <w:rFonts w:cs="Arial"/>
            <w:b/>
            <w:bCs/>
            <w:sz w:val="24"/>
            <w:szCs w:val="24"/>
          </w:rPr>
          <w:t>Toulouse</w:t>
        </w:r>
      </w:hyperlink>
      <w:r w:rsidR="00225192" w:rsidRPr="00917272">
        <w:rPr>
          <w:rFonts w:cs="Arial"/>
          <w:b/>
          <w:bCs/>
          <w:sz w:val="24"/>
          <w:szCs w:val="24"/>
        </w:rPr>
        <w:t>, France</w:t>
      </w:r>
      <w:r w:rsidR="0083678F" w:rsidRPr="00917272">
        <w:rPr>
          <w:b/>
          <w:noProof/>
          <w:sz w:val="24"/>
          <w:szCs w:val="24"/>
        </w:rPr>
        <w:t>,</w:t>
      </w:r>
      <w:r w:rsidR="004A3D84" w:rsidRPr="004A3D84">
        <w:rPr>
          <w:rFonts w:hint="eastAsia"/>
          <w:b/>
          <w:noProof/>
          <w:sz w:val="24"/>
          <w:lang w:eastAsia="zh-CN"/>
        </w:rPr>
        <w:t xml:space="preserve"> </w:t>
      </w:r>
      <w:r w:rsidR="004A3D84">
        <w:rPr>
          <w:rFonts w:hint="eastAsia"/>
          <w:b/>
          <w:noProof/>
          <w:sz w:val="24"/>
          <w:lang w:eastAsia="zh-CN"/>
        </w:rPr>
        <w:t>No</w:t>
      </w:r>
      <w:r w:rsidR="004A3D84">
        <w:rPr>
          <w:b/>
          <w:noProof/>
          <w:sz w:val="24"/>
        </w:rPr>
        <w:t>v</w:t>
      </w:r>
      <w:r w:rsidR="004A3D84">
        <w:rPr>
          <w:b/>
          <w:noProof/>
          <w:sz w:val="24"/>
          <w:lang w:eastAsia="zh-CN"/>
        </w:rPr>
        <w:t>ember</w:t>
      </w:r>
      <w:r w:rsidR="004A3D84">
        <w:rPr>
          <w:b/>
          <w:noProof/>
          <w:sz w:val="24"/>
        </w:rPr>
        <w:t xml:space="preserve"> 14</w:t>
      </w:r>
      <w:r w:rsidR="004A3D84" w:rsidRPr="00974DA7">
        <w:rPr>
          <w:b/>
          <w:noProof/>
          <w:sz w:val="24"/>
          <w:vertAlign w:val="superscript"/>
        </w:rPr>
        <w:t>th</w:t>
      </w:r>
      <w:r w:rsidR="004A3D84">
        <w:rPr>
          <w:b/>
          <w:noProof/>
          <w:sz w:val="24"/>
        </w:rPr>
        <w:t xml:space="preserve"> - 1</w:t>
      </w:r>
      <w:r w:rsidR="009B14CF">
        <w:rPr>
          <w:b/>
          <w:noProof/>
          <w:sz w:val="24"/>
        </w:rPr>
        <w:t>8</w:t>
      </w:r>
      <w:r w:rsidR="004A3D84" w:rsidRPr="00974DA7">
        <w:rPr>
          <w:b/>
          <w:noProof/>
          <w:sz w:val="24"/>
          <w:vertAlign w:val="superscript"/>
        </w:rPr>
        <w:t>th</w:t>
      </w:r>
      <w:r w:rsidR="004A3D84">
        <w:rPr>
          <w:b/>
          <w:noProof/>
          <w:sz w:val="24"/>
        </w:rPr>
        <w:t>, 2022</w:t>
      </w:r>
    </w:p>
    <w:bookmarkEnd w:id="0"/>
    <w:p w14:paraId="1EFB1C75" w14:textId="2273BADE"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D6066" w:rsidRPr="00DD5F43">
        <w:rPr>
          <w:rFonts w:ascii="Arial" w:hAnsi="Arial" w:cs="Arial"/>
          <w:b/>
          <w:sz w:val="22"/>
          <w:lang w:eastAsia="zh-CN"/>
        </w:rPr>
        <w:t>8.24.</w:t>
      </w:r>
      <w:r w:rsidR="00E15D80">
        <w:rPr>
          <w:rFonts w:ascii="Arial" w:hAnsi="Arial" w:cs="Arial"/>
          <w:b/>
          <w:sz w:val="22"/>
          <w:lang w:eastAsia="zh-CN"/>
        </w:rPr>
        <w:t>2</w:t>
      </w:r>
      <w:r w:rsidR="007D6066" w:rsidRPr="00DD5F43">
        <w:rPr>
          <w:rFonts w:ascii="Arial" w:hAnsi="Arial" w:cs="Arial"/>
          <w:b/>
          <w:sz w:val="22"/>
          <w:lang w:eastAsia="zh-CN"/>
        </w:rPr>
        <w:t>.</w:t>
      </w:r>
      <w:r w:rsidR="00554311">
        <w:rPr>
          <w:rFonts w:ascii="Arial" w:hAnsi="Arial" w:cs="Arial"/>
          <w:b/>
          <w:sz w:val="22"/>
          <w:lang w:eastAsia="zh-CN"/>
        </w:rPr>
        <w:t>4</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6D423E11"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61627F" w:rsidRPr="0061627F">
        <w:rPr>
          <w:rFonts w:ascii="Arial" w:eastAsia="MS Mincho" w:hAnsi="Arial" w:cs="Arial"/>
          <w:b/>
          <w:color w:val="000000"/>
          <w:sz w:val="22"/>
          <w:lang w:val="pt-BR"/>
        </w:rPr>
        <w:t xml:space="preserve">RF simulation results for </w:t>
      </w:r>
      <w:r w:rsidR="00554311">
        <w:rPr>
          <w:rFonts w:ascii="Arial" w:eastAsia="MS Mincho" w:hAnsi="Arial" w:cs="Arial"/>
          <w:b/>
          <w:color w:val="000000"/>
          <w:sz w:val="22"/>
          <w:lang w:val="pt-BR"/>
        </w:rPr>
        <w:t>non-</w:t>
      </w:r>
      <w:r w:rsidR="0061627F" w:rsidRPr="0061627F">
        <w:rPr>
          <w:rFonts w:ascii="Arial" w:eastAsia="MS Mincho" w:hAnsi="Arial" w:cs="Arial"/>
          <w:b/>
          <w:color w:val="000000"/>
          <w:sz w:val="22"/>
          <w:lang w:val="pt-BR"/>
        </w:rPr>
        <w:t>transparent schemes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7596D45" w14:textId="3D56BD09" w:rsidR="00332900" w:rsidRPr="0096767E" w:rsidRDefault="00A26D5E" w:rsidP="00B744DA">
      <w:pPr>
        <w:spacing w:before="120" w:afterLines="50" w:after="120"/>
        <w:jc w:val="both"/>
        <w:rPr>
          <w:lang w:val="en-US"/>
        </w:rPr>
      </w:pPr>
      <w:r w:rsidRPr="00A26D5E">
        <w:rPr>
          <w:lang w:val="en-US"/>
        </w:rPr>
        <w:t>In RAN4#104-e-bis meeting, some general scope</w:t>
      </w:r>
      <w:r w:rsidR="00490473">
        <w:rPr>
          <w:lang w:val="en-US"/>
        </w:rPr>
        <w:t>s</w:t>
      </w:r>
      <w:r w:rsidRPr="00A26D5E">
        <w:rPr>
          <w:lang w:val="en-US"/>
        </w:rPr>
        <w:t xml:space="preserve"> and initial RF simulation parameters </w:t>
      </w:r>
      <w:r w:rsidR="00490473">
        <w:rPr>
          <w:lang w:val="en-US"/>
        </w:rPr>
        <w:t>about power domain enhancements</w:t>
      </w:r>
      <w:r w:rsidR="00490473" w:rsidRPr="00A26D5E">
        <w:rPr>
          <w:lang w:val="en-US"/>
        </w:rPr>
        <w:t xml:space="preserve"> </w:t>
      </w:r>
      <w:r w:rsidRPr="00A26D5E">
        <w:rPr>
          <w:lang w:val="en-US"/>
        </w:rPr>
        <w:t xml:space="preserve">were discussed in the summary </w:t>
      </w:r>
      <w:r w:rsidR="00012203">
        <w:rPr>
          <w:lang w:val="en-US"/>
        </w:rPr>
        <w:fldChar w:fldCharType="begin"/>
      </w:r>
      <w:r w:rsidR="00012203">
        <w:rPr>
          <w:lang w:val="en-US"/>
        </w:rPr>
        <w:instrText xml:space="preserve"> REF _Ref118728572 \r \h </w:instrText>
      </w:r>
      <w:r w:rsidR="00012203">
        <w:rPr>
          <w:lang w:val="en-US"/>
        </w:rPr>
      </w:r>
      <w:r w:rsidR="00012203">
        <w:rPr>
          <w:lang w:val="en-US"/>
        </w:rPr>
        <w:fldChar w:fldCharType="separate"/>
      </w:r>
      <w:r w:rsidR="00012203">
        <w:rPr>
          <w:lang w:val="en-US"/>
        </w:rPr>
        <w:t>[1]</w:t>
      </w:r>
      <w:r w:rsidR="00012203">
        <w:rPr>
          <w:lang w:val="en-US"/>
        </w:rPr>
        <w:fldChar w:fldCharType="end"/>
      </w:r>
      <w:r w:rsidRPr="00A26D5E">
        <w:rPr>
          <w:lang w:val="en-US"/>
        </w:rPr>
        <w:t xml:space="preserve">. The WF </w:t>
      </w:r>
      <w:r w:rsidR="00012203">
        <w:rPr>
          <w:lang w:val="en-US"/>
        </w:rPr>
        <w:fldChar w:fldCharType="begin"/>
      </w:r>
      <w:r w:rsidR="00012203">
        <w:rPr>
          <w:lang w:val="en-US"/>
        </w:rPr>
        <w:instrText xml:space="preserve"> REF _Ref118728586 \r \h </w:instrText>
      </w:r>
      <w:r w:rsidR="00012203">
        <w:rPr>
          <w:lang w:val="en-US"/>
        </w:rPr>
      </w:r>
      <w:r w:rsidR="00012203">
        <w:rPr>
          <w:lang w:val="en-US"/>
        </w:rPr>
        <w:fldChar w:fldCharType="separate"/>
      </w:r>
      <w:r w:rsidR="00012203">
        <w:rPr>
          <w:lang w:val="en-US"/>
        </w:rPr>
        <w:t>[2]</w:t>
      </w:r>
      <w:r w:rsidR="00012203">
        <w:rPr>
          <w:lang w:val="en-US"/>
        </w:rPr>
        <w:fldChar w:fldCharType="end"/>
      </w:r>
      <w:r w:rsidRPr="00A26D5E">
        <w:rPr>
          <w:lang w:val="en-US"/>
        </w:rPr>
        <w:t xml:space="preserve"> also include</w:t>
      </w:r>
      <w:r w:rsidR="00B66DDB">
        <w:rPr>
          <w:lang w:val="en-US"/>
        </w:rPr>
        <w:t>s</w:t>
      </w:r>
      <w:r w:rsidRPr="00A26D5E">
        <w:rPr>
          <w:lang w:val="en-US"/>
        </w:rPr>
        <w:t xml:space="preserve"> some of preliminary assumptions</w:t>
      </w:r>
      <w:r w:rsidR="00490473">
        <w:rPr>
          <w:lang w:val="en-US"/>
        </w:rPr>
        <w:t>,</w:t>
      </w:r>
      <w:r w:rsidR="001A00F9" w:rsidRPr="001A00F9">
        <w:rPr>
          <w:lang w:val="en-US"/>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D476DF" w:rsidRDefault="00A00EC9" w:rsidP="00A00EC9">
            <w:pPr>
              <w:spacing w:before="120" w:after="120" w:line="276" w:lineRule="auto"/>
              <w:jc w:val="both"/>
              <w:rPr>
                <w:rFonts w:eastAsia="宋体"/>
                <w:b/>
                <w:lang w:val="en-US" w:eastAsia="zh-CN"/>
              </w:rPr>
            </w:pPr>
            <w:r w:rsidRPr="00D476DF">
              <w:rPr>
                <w:rFonts w:eastAsia="宋体"/>
                <w:b/>
                <w:highlight w:val="green"/>
                <w:lang w:val="en-US" w:eastAsia="zh-CN"/>
              </w:rPr>
              <w:t>&lt;Way forward/Agreement&gt;:</w:t>
            </w:r>
            <w:r w:rsidRPr="00D476DF">
              <w:rPr>
                <w:rFonts w:eastAsia="宋体"/>
                <w:b/>
                <w:lang w:val="en-US" w:eastAsia="zh-CN"/>
              </w:rPr>
              <w:t xml:space="preserve"> </w:t>
            </w:r>
          </w:p>
          <w:p w14:paraId="0DB8183C" w14:textId="5AFD2E78" w:rsidR="00BF6585" w:rsidRPr="00BF6585" w:rsidRDefault="00BF6585" w:rsidP="00BF6585">
            <w:pPr>
              <w:pStyle w:val="af5"/>
              <w:numPr>
                <w:ilvl w:val="0"/>
                <w:numId w:val="9"/>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RAN4 follows below RAN1 agreements and focus on prepare for RF simulations</w:t>
            </w:r>
            <w:r w:rsidR="007323AA">
              <w:rPr>
                <w:rFonts w:ascii="Times New Roman" w:eastAsia="宋体" w:hAnsi="Times New Roman"/>
                <w:sz w:val="20"/>
                <w:lang w:eastAsia="zh-CN"/>
              </w:rPr>
              <w:t>.</w:t>
            </w:r>
          </w:p>
          <w:p w14:paraId="6A866932" w14:textId="77777777" w:rsidR="00BF6585" w:rsidRPr="00BF6585" w:rsidRDefault="00BF6585" w:rsidP="00BF6585">
            <w:pPr>
              <w:pStyle w:val="af5"/>
              <w:numPr>
                <w:ilvl w:val="0"/>
                <w:numId w:val="13"/>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Establish evaluation parameters and side-conditions if any for both transparent and non-transparent schemes</w:t>
            </w:r>
          </w:p>
          <w:p w14:paraId="417E943B" w14:textId="740CF4D4" w:rsidR="00BF6585" w:rsidRPr="00BF6585" w:rsidRDefault="00BF6585" w:rsidP="00BF6585">
            <w:pPr>
              <w:pStyle w:val="af5"/>
              <w:numPr>
                <w:ilvl w:val="0"/>
                <w:numId w:val="15"/>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The parameters and side-conditions will be updated if needed according to RAN1 input</w:t>
            </w:r>
            <w:r w:rsidR="007323AA">
              <w:rPr>
                <w:rFonts w:ascii="Times New Roman" w:eastAsia="宋体" w:hAnsi="Times New Roman"/>
                <w:sz w:val="20"/>
                <w:lang w:eastAsia="zh-CN"/>
              </w:rPr>
              <w:t>.</w:t>
            </w:r>
          </w:p>
          <w:p w14:paraId="300978F2" w14:textId="2364FB64" w:rsidR="00BF6585" w:rsidRPr="00BF6585" w:rsidRDefault="00BF6585" w:rsidP="00BF6585">
            <w:pPr>
              <w:pStyle w:val="af5"/>
              <w:numPr>
                <w:ilvl w:val="0"/>
                <w:numId w:val="15"/>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Share the agreements with RAN1 that could affect RAN1 link level simulation</w:t>
            </w:r>
            <w:r w:rsidR="007323AA">
              <w:rPr>
                <w:rFonts w:ascii="Times New Roman" w:eastAsia="宋体" w:hAnsi="Times New Roman"/>
                <w:sz w:val="20"/>
                <w:lang w:eastAsia="zh-CN"/>
              </w:rPr>
              <w:t>.</w:t>
            </w:r>
          </w:p>
          <w:p w14:paraId="7671A9C3" w14:textId="4C603F30" w:rsidR="00BF6585" w:rsidRPr="00BF6585" w:rsidRDefault="00BF6585" w:rsidP="00BF6585">
            <w:pPr>
              <w:pStyle w:val="af5"/>
              <w:numPr>
                <w:ilvl w:val="0"/>
                <w:numId w:val="13"/>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RAN4 can perform evaluations without RAN1 input for both transparent and non-transparent schemes</w:t>
            </w:r>
            <w:r w:rsidR="007323AA">
              <w:rPr>
                <w:rFonts w:ascii="Times New Roman" w:eastAsia="宋体" w:hAnsi="Times New Roman"/>
                <w:sz w:val="20"/>
                <w:lang w:eastAsia="zh-CN"/>
              </w:rPr>
              <w:t>.</w:t>
            </w:r>
          </w:p>
          <w:p w14:paraId="018A937B" w14:textId="240E1C4B" w:rsidR="00BF6585" w:rsidRPr="00BF6585" w:rsidRDefault="00BF6585" w:rsidP="00BF6585">
            <w:pPr>
              <w:pStyle w:val="af5"/>
              <w:numPr>
                <w:ilvl w:val="0"/>
                <w:numId w:val="17"/>
              </w:numPr>
              <w:spacing w:line="276" w:lineRule="auto"/>
              <w:jc w:val="both"/>
              <w:rPr>
                <w:rFonts w:ascii="Times New Roman" w:eastAsia="宋体" w:hAnsi="Times New Roman"/>
                <w:sz w:val="20"/>
                <w:lang w:eastAsia="zh-CN"/>
              </w:rPr>
            </w:pPr>
            <w:r w:rsidRPr="00BF6585">
              <w:rPr>
                <w:rFonts w:ascii="Times New Roman" w:eastAsia="宋体" w:hAnsi="Times New Roman"/>
                <w:sz w:val="20"/>
                <w:lang w:eastAsia="zh-CN"/>
              </w:rPr>
              <w:t>No discussion on simulation results of non-transparent scheme at least in RAN4#105</w:t>
            </w:r>
            <w:r w:rsidR="007323AA">
              <w:rPr>
                <w:rFonts w:ascii="Times New Roman" w:eastAsia="宋体" w:hAnsi="Times New Roman"/>
                <w:sz w:val="20"/>
                <w:lang w:eastAsia="zh-CN"/>
              </w:rPr>
              <w:t>.</w:t>
            </w:r>
          </w:p>
          <w:p w14:paraId="4FF07116" w14:textId="70C09DB2" w:rsidR="00BF6585" w:rsidRPr="00741736" w:rsidRDefault="007323AA" w:rsidP="001D5972">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Non-transparent schemes should be considered, and transparent schemes can be used as baseline to evaluate the gain of Non-transparent schemes.</w:t>
            </w:r>
          </w:p>
          <w:p w14:paraId="286E9C8B" w14:textId="4240DAA0" w:rsidR="005A38F6" w:rsidRPr="00741736" w:rsidRDefault="005A38F6" w:rsidP="005A38F6">
            <w:pPr>
              <w:pStyle w:val="af5"/>
              <w:numPr>
                <w:ilvl w:val="0"/>
                <w:numId w:val="9"/>
              </w:numPr>
              <w:rPr>
                <w:rFonts w:ascii="Times New Roman" w:eastAsia="宋体" w:hAnsi="Times New Roman"/>
                <w:sz w:val="20"/>
                <w:lang w:eastAsia="zh-CN"/>
              </w:rPr>
            </w:pPr>
            <w:r w:rsidRPr="00741736">
              <w:rPr>
                <w:rFonts w:ascii="Times New Roman" w:eastAsia="宋体" w:hAnsi="Times New Roman"/>
                <w:sz w:val="20"/>
                <w:lang w:eastAsia="zh-CN"/>
              </w:rPr>
              <w:t>Frequency domain spectrum shaping without spectrum extension for DFT-S-OFDM is the transparent scheme thus far according to the WID.</w:t>
            </w:r>
          </w:p>
          <w:p w14:paraId="6B59123A" w14:textId="768B0FF7" w:rsidR="00A00EC9" w:rsidRPr="00741736" w:rsidRDefault="00A00EC9" w:rsidP="001D5972">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pi/2 BSPK w SE and QPSK w or w/o SE can be further discussed.</w:t>
            </w:r>
          </w:p>
          <w:p w14:paraId="0D05E985" w14:textId="3EE874F5" w:rsidR="00102BE1" w:rsidRPr="00741736" w:rsidRDefault="00A00EC9" w:rsidP="001D5972">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DFT-s-OFDM is considered for future study for DFT-s-OFDM for FDSS w SE or w/or SE and Tone Reservation.</w:t>
            </w:r>
          </w:p>
          <w:p w14:paraId="39DBF136" w14:textId="275DB215" w:rsidR="00103F3A" w:rsidRPr="00741736" w:rsidRDefault="00103F3A"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UE Power Class 3 and scenario with a single transmitter &amp; single component carrier is considered.</w:t>
            </w:r>
          </w:p>
          <w:p w14:paraId="434D8B75" w14:textId="24EE4652" w:rsidR="00103F3A" w:rsidRPr="00741736" w:rsidRDefault="00103F3A"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RAN4 prioritizes FR1.</w:t>
            </w:r>
          </w:p>
          <w:p w14:paraId="75D8FB97" w14:textId="4C57FA72" w:rsidR="00347CAC" w:rsidRPr="00741736" w:rsidRDefault="00347CAC" w:rsidP="00347CAC">
            <w:pPr>
              <w:pStyle w:val="af5"/>
              <w:numPr>
                <w:ilvl w:val="0"/>
                <w:numId w:val="9"/>
              </w:numPr>
              <w:rPr>
                <w:rFonts w:ascii="Times New Roman" w:eastAsia="宋体" w:hAnsi="Times New Roman"/>
                <w:sz w:val="20"/>
                <w:lang w:eastAsia="zh-CN"/>
              </w:rPr>
            </w:pPr>
            <w:r w:rsidRPr="00741736">
              <w:rPr>
                <w:rFonts w:ascii="Times New Roman" w:eastAsia="宋体" w:hAnsi="Times New Roman"/>
                <w:sz w:val="20"/>
                <w:lang w:eastAsia="zh-CN"/>
              </w:rPr>
              <w:t>Consider only PUSCH and the associated DMRS.</w:t>
            </w:r>
          </w:p>
          <w:p w14:paraId="544E8F0B" w14:textId="5E182AED" w:rsidR="00CD2C2E" w:rsidRPr="00741736" w:rsidRDefault="00CD2C2E" w:rsidP="00347CAC">
            <w:pPr>
              <w:pStyle w:val="af5"/>
              <w:numPr>
                <w:ilvl w:val="0"/>
                <w:numId w:val="9"/>
              </w:numPr>
              <w:spacing w:line="276" w:lineRule="auto"/>
              <w:jc w:val="both"/>
              <w:rPr>
                <w:rFonts w:ascii="Times New Roman" w:eastAsia="宋体" w:hAnsi="Times New Roman"/>
                <w:sz w:val="20"/>
                <w:lang w:eastAsia="zh-CN"/>
              </w:rPr>
            </w:pPr>
            <w:bookmarkStart w:id="4" w:name="_Hlk117607763"/>
            <w:bookmarkStart w:id="5" w:name="_Hlk117608926"/>
            <w:r w:rsidRPr="00741736">
              <w:rPr>
                <w:rFonts w:ascii="Times New Roman" w:eastAsia="宋体" w:hAnsi="Times New Roman"/>
                <w:sz w:val="20"/>
                <w:lang w:eastAsia="zh-CN"/>
              </w:rPr>
              <w:t>Actual conclusion of the MPR/PAR reduction methods should be based on net coverage gain results combining transmitter and receiver performance.</w:t>
            </w:r>
          </w:p>
          <w:p w14:paraId="6033B5E4" w14:textId="4CC025AE" w:rsidR="0048269E" w:rsidRPr="00741736" w:rsidRDefault="0048269E" w:rsidP="0048269E">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The agreement of “Both data and DMRS would be filtered” in Rel-17 pi/2 BPSK SI should be inherited to all candidate modulations to be agreed in Rel-18 CE WI</w:t>
            </w:r>
            <w:r w:rsidRPr="00741736">
              <w:rPr>
                <w:rFonts w:ascii="Times New Roman" w:eastAsia="宋体" w:hAnsi="Times New Roman" w:hint="eastAsia"/>
                <w:sz w:val="20"/>
                <w:lang w:eastAsia="zh-CN"/>
              </w:rPr>
              <w:t>.</w:t>
            </w:r>
          </w:p>
          <w:bookmarkEnd w:id="4"/>
          <w:bookmarkEnd w:id="5"/>
          <w:p w14:paraId="0C408012" w14:textId="6B92457E"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val="en-GB" w:eastAsia="zh-CN"/>
              </w:rPr>
              <w:t>Ensure fair comparison between different methods by keeping the total allocated bandwidth, the spectral efficiency and resource in time domain the same for all compared cases as much as possible.</w:t>
            </w:r>
          </w:p>
          <w:p w14:paraId="3CF355C7" w14:textId="797B97C2"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For simulation purpose, tentatively, define extension/reservation factor (</w:t>
            </w:r>
            <w:r w:rsidR="00593644" w:rsidRPr="00741736">
              <w:rPr>
                <w:rFonts w:ascii="宋体" w:eastAsia="宋体" w:hAnsi="宋体" w:hint="eastAsia"/>
                <w:sz w:val="20"/>
                <w:lang w:eastAsia="zh-CN"/>
              </w:rPr>
              <w:t>α</w:t>
            </w:r>
            <w:r w:rsidRPr="00741736">
              <w:rPr>
                <w:rFonts w:ascii="Times New Roman" w:eastAsia="宋体" w:hAnsi="Times New Roman"/>
                <w:sz w:val="20"/>
                <w:lang w:eastAsia="zh-CN"/>
              </w:rPr>
              <w:t xml:space="preserve">) as Excess band size / Total allocation, where </w:t>
            </w:r>
          </w:p>
          <w:p w14:paraId="5E2E91DA" w14:textId="74E1E890" w:rsidR="00347CAC" w:rsidRPr="00741736" w:rsidRDefault="00347CAC" w:rsidP="00347CAC">
            <w:pPr>
              <w:pStyle w:val="af5"/>
              <w:numPr>
                <w:ilvl w:val="0"/>
                <w:numId w:val="10"/>
              </w:numPr>
              <w:spacing w:line="276" w:lineRule="auto"/>
              <w:jc w:val="both"/>
              <w:rPr>
                <w:rFonts w:ascii="Times New Roman" w:eastAsia="宋体" w:hAnsi="Times New Roman"/>
                <w:sz w:val="20"/>
                <w:lang w:eastAsia="zh-CN"/>
              </w:rPr>
            </w:pPr>
            <w:proofErr w:type="spellStart"/>
            <w:r w:rsidRPr="00741736">
              <w:rPr>
                <w:rFonts w:ascii="Times New Roman" w:eastAsia="宋体" w:hAnsi="Times New Roman"/>
                <w:sz w:val="20"/>
                <w:lang w:eastAsia="zh-CN"/>
              </w:rPr>
              <w:t>Inband</w:t>
            </w:r>
            <w:proofErr w:type="spellEnd"/>
            <w:r w:rsidRPr="00741736">
              <w:rPr>
                <w:rFonts w:ascii="Times New Roman" w:eastAsia="宋体" w:hAnsi="Times New Roman"/>
                <w:sz w:val="20"/>
                <w:lang w:eastAsia="zh-CN"/>
              </w:rPr>
              <w:t xml:space="preserve"> size: Occupied REs after DFT-block.</w:t>
            </w:r>
          </w:p>
          <w:p w14:paraId="3B9E3AE0" w14:textId="77777777" w:rsidR="00347CAC" w:rsidRPr="00741736" w:rsidRDefault="00347CAC" w:rsidP="00347CAC">
            <w:pPr>
              <w:pStyle w:val="af5"/>
              <w:numPr>
                <w:ilvl w:val="0"/>
                <w:numId w:val="10"/>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Excess/reserved band size: The amount of spectrum extension.</w:t>
            </w:r>
          </w:p>
          <w:p w14:paraId="404585AE" w14:textId="3F43DAA2" w:rsidR="00347CAC" w:rsidRPr="00741736" w:rsidRDefault="00347CAC" w:rsidP="00347CAC">
            <w:pPr>
              <w:pStyle w:val="af5"/>
              <w:numPr>
                <w:ilvl w:val="0"/>
                <w:numId w:val="10"/>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Total allocation size (</w:t>
            </w:r>
            <w:proofErr w:type="spellStart"/>
            <w:r w:rsidRPr="00741736">
              <w:rPr>
                <w:rFonts w:ascii="Times New Roman" w:eastAsia="宋体" w:hAnsi="Times New Roman"/>
                <w:sz w:val="20"/>
                <w:lang w:eastAsia="zh-CN"/>
              </w:rPr>
              <w:t>Inband</w:t>
            </w:r>
            <w:proofErr w:type="spellEnd"/>
            <w:r w:rsidRPr="00741736">
              <w:rPr>
                <w:rFonts w:ascii="Times New Roman" w:eastAsia="宋体" w:hAnsi="Times New Roman"/>
                <w:sz w:val="20"/>
                <w:lang w:eastAsia="zh-CN"/>
              </w:rPr>
              <w:t xml:space="preserve"> size + Excess/reserved band size): Occupied REs after spectrum extension.</w:t>
            </w:r>
          </w:p>
          <w:p w14:paraId="6580E1D1" w14:textId="6172366D"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val="en-GB" w:eastAsia="zh-CN"/>
              </w:rPr>
              <w:t>For performance evaluation, consider symmetric extension for FDSS with spectrum extension.</w:t>
            </w:r>
          </w:p>
          <w:p w14:paraId="63517A55" w14:textId="77777777"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Under the conditions that prioritization between FR1 and FR2 is decided by Issue 1-6-2, if FR1 and/or FR2 are evaluated, at least following frequency bands are used for simulation campaign, i.e., if FR2 drops in Issue 1-6-2, the agreement in Issue 2-1-6 becomes invalid.</w:t>
            </w:r>
          </w:p>
          <w:p w14:paraId="47CEE785" w14:textId="176F8B28" w:rsidR="00347CAC" w:rsidRPr="00741736" w:rsidRDefault="00347CAC" w:rsidP="00347CAC">
            <w:pPr>
              <w:pStyle w:val="af5"/>
              <w:numPr>
                <w:ilvl w:val="0"/>
                <w:numId w:val="11"/>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FR1: 4 GHz.</w:t>
            </w:r>
          </w:p>
          <w:p w14:paraId="13C4BDB2" w14:textId="77777777"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 xml:space="preserve">For evaluation results comparison purpose, it is encouraged to include following channel bandwidths with SCSs for FR1. </w:t>
            </w:r>
          </w:p>
          <w:p w14:paraId="7DAE0CE2" w14:textId="3B85CF54" w:rsidR="00347CAC" w:rsidRPr="00741736" w:rsidRDefault="00347CAC" w:rsidP="00347CAC">
            <w:pPr>
              <w:pStyle w:val="af5"/>
              <w:numPr>
                <w:ilvl w:val="0"/>
                <w:numId w:val="11"/>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t>20 MHz with 15/30/60 kHz.</w:t>
            </w:r>
          </w:p>
          <w:p w14:paraId="65516758" w14:textId="77777777" w:rsidR="00347CAC" w:rsidRPr="00741736" w:rsidRDefault="00347CAC" w:rsidP="00347CAC">
            <w:pPr>
              <w:pStyle w:val="af5"/>
              <w:numPr>
                <w:ilvl w:val="0"/>
                <w:numId w:val="9"/>
              </w:numPr>
              <w:spacing w:line="276" w:lineRule="auto"/>
              <w:jc w:val="both"/>
              <w:rPr>
                <w:rFonts w:ascii="Times New Roman" w:eastAsia="宋体" w:hAnsi="Times New Roman"/>
                <w:sz w:val="20"/>
                <w:lang w:eastAsia="zh-CN"/>
              </w:rPr>
            </w:pPr>
            <w:r w:rsidRPr="00741736">
              <w:rPr>
                <w:rFonts w:ascii="Times New Roman" w:eastAsia="宋体" w:hAnsi="Times New Roman"/>
                <w:sz w:val="20"/>
                <w:lang w:eastAsia="zh-CN"/>
              </w:rPr>
              <w:lastRenderedPageBreak/>
              <w:t>For calibration purpose, it is encouraged to use following coefficient.</w:t>
            </w:r>
          </w:p>
          <w:p w14:paraId="2D984250" w14:textId="57656C57" w:rsidR="00103F3A" w:rsidRPr="00B17121" w:rsidRDefault="00347CAC" w:rsidP="00B17121">
            <w:pPr>
              <w:pStyle w:val="af5"/>
              <w:numPr>
                <w:ilvl w:val="0"/>
                <w:numId w:val="11"/>
              </w:numPr>
              <w:spacing w:line="276" w:lineRule="auto"/>
              <w:jc w:val="both"/>
              <w:rPr>
                <w:rFonts w:ascii="Times New Roman" w:eastAsia="宋体" w:hAnsi="Times New Roman"/>
                <w:sz w:val="20"/>
                <w:lang w:eastAsia="zh-CN"/>
              </w:rPr>
            </w:pPr>
            <w:r w:rsidRPr="00347CAC">
              <w:rPr>
                <w:rFonts w:ascii="Times New Roman" w:eastAsia="宋体" w:hAnsi="Times New Roman"/>
                <w:sz w:val="20"/>
                <w:lang w:eastAsia="zh-CN"/>
              </w:rPr>
              <w:t>3-tap, Pulse shaping filter (0.335 1 0.335) and (0.28 1 0.28)</w:t>
            </w:r>
            <w:r>
              <w:rPr>
                <w:rFonts w:ascii="Times New Roman" w:eastAsia="宋体" w:hAnsi="Times New Roman"/>
                <w:sz w:val="20"/>
                <w:lang w:eastAsia="zh-CN"/>
              </w:rPr>
              <w:t>.</w:t>
            </w:r>
          </w:p>
        </w:tc>
      </w:tr>
    </w:tbl>
    <w:p w14:paraId="278A112C" w14:textId="2589F37B" w:rsidR="00FE2287" w:rsidRPr="003E7488" w:rsidRDefault="000A3D5E" w:rsidP="007C3EB8">
      <w:pPr>
        <w:spacing w:before="120" w:after="0"/>
        <w:jc w:val="both"/>
        <w:rPr>
          <w:lang w:val="en-US"/>
        </w:rPr>
      </w:pPr>
      <w:bookmarkStart w:id="6" w:name="OLE_LINK1"/>
      <w:r w:rsidRPr="000A3D5E">
        <w:rPr>
          <w:lang w:val="en-US" w:eastAsia="zh-CN"/>
        </w:rPr>
        <w:lastRenderedPageBreak/>
        <w:t xml:space="preserve">In this contribution, we provided some simulation results </w:t>
      </w:r>
      <w:r w:rsidR="004D3BF1">
        <w:rPr>
          <w:rFonts w:hint="eastAsia"/>
          <w:lang w:val="en-US" w:eastAsia="zh-CN"/>
        </w:rPr>
        <w:t>f</w:t>
      </w:r>
      <w:r w:rsidR="004D3BF1">
        <w:rPr>
          <w:lang w:val="en-US" w:eastAsia="zh-CN"/>
        </w:rPr>
        <w:t>or non-transparent schemes</w:t>
      </w:r>
      <w:r w:rsidRPr="000A3D5E">
        <w:rPr>
          <w:lang w:val="en-US" w:eastAsia="zh-CN"/>
        </w:rPr>
        <w:t>.</w:t>
      </w:r>
      <w:r w:rsidR="00E74949">
        <w:rPr>
          <w:lang w:val="en-US" w:eastAsia="zh-CN"/>
        </w:rPr>
        <w:t xml:space="preserve"> And </w:t>
      </w:r>
      <w:r w:rsidR="005E4651">
        <w:rPr>
          <w:lang w:val="en-US"/>
        </w:rPr>
        <w:t>a separate</w:t>
      </w:r>
      <w:r w:rsidR="00E74949">
        <w:rPr>
          <w:lang w:val="en-US"/>
        </w:rPr>
        <w:t xml:space="preserve"> simulation assumption document is also submitted in </w:t>
      </w:r>
      <w:r w:rsidR="00164499" w:rsidRPr="000A3D5E">
        <w:rPr>
          <w:lang w:val="en-US" w:eastAsia="zh-CN"/>
        </w:rPr>
        <w:t>contribution</w:t>
      </w:r>
      <w:r w:rsidR="00164499">
        <w:rPr>
          <w:lang w:val="en-US"/>
        </w:rPr>
        <w:t xml:space="preserve"> </w:t>
      </w:r>
      <w:r w:rsidR="00012203">
        <w:rPr>
          <w:lang w:val="en-US"/>
        </w:rPr>
        <w:fldChar w:fldCharType="begin"/>
      </w:r>
      <w:r w:rsidR="00012203">
        <w:rPr>
          <w:lang w:val="en-US"/>
        </w:rPr>
        <w:instrText xml:space="preserve"> REF _Ref118728680 \r \h </w:instrText>
      </w:r>
      <w:r w:rsidR="00012203">
        <w:rPr>
          <w:lang w:val="en-US"/>
        </w:rPr>
      </w:r>
      <w:r w:rsidR="00012203">
        <w:rPr>
          <w:lang w:val="en-US"/>
        </w:rPr>
        <w:fldChar w:fldCharType="separate"/>
      </w:r>
      <w:r w:rsidR="0072598E">
        <w:rPr>
          <w:lang w:val="en-US"/>
        </w:rPr>
        <w:fldChar w:fldCharType="begin"/>
      </w:r>
      <w:r w:rsidR="0072598E">
        <w:rPr>
          <w:lang w:val="en-US"/>
        </w:rPr>
        <w:instrText xml:space="preserve"> REF _Ref118729025 \r \h </w:instrText>
      </w:r>
      <w:r w:rsidR="0072598E">
        <w:rPr>
          <w:lang w:val="en-US"/>
        </w:rPr>
      </w:r>
      <w:r w:rsidR="0072598E">
        <w:rPr>
          <w:lang w:val="en-US"/>
        </w:rPr>
        <w:fldChar w:fldCharType="separate"/>
      </w:r>
      <w:r w:rsidR="0072598E">
        <w:rPr>
          <w:lang w:val="en-US"/>
        </w:rPr>
        <w:t>[3]</w:t>
      </w:r>
      <w:r w:rsidR="0072598E">
        <w:rPr>
          <w:lang w:val="en-US"/>
        </w:rPr>
        <w:fldChar w:fldCharType="end"/>
      </w:r>
      <w:r w:rsidR="00012203">
        <w:rPr>
          <w:lang w:val="en-US"/>
        </w:rPr>
        <w:fldChar w:fldCharType="end"/>
      </w:r>
      <w:r w:rsidR="00E74949">
        <w:rPr>
          <w:lang w:val="en-US"/>
        </w:rPr>
        <w:t>.</w:t>
      </w:r>
    </w:p>
    <w:bookmarkEnd w:id="6"/>
    <w:p w14:paraId="4BE3AE94" w14:textId="40B8E5E6" w:rsidR="00BF1A4A" w:rsidRDefault="00496301" w:rsidP="00BF1A4A">
      <w:pPr>
        <w:pStyle w:val="1"/>
        <w:numPr>
          <w:ilvl w:val="0"/>
          <w:numId w:val="1"/>
        </w:numPr>
        <w:spacing w:before="360" w:after="0"/>
        <w:ind w:left="357" w:hanging="357"/>
      </w:pPr>
      <w:r>
        <w:t>Discussion</w:t>
      </w:r>
    </w:p>
    <w:p w14:paraId="1A691503" w14:textId="34D3381E" w:rsidR="00DA6E10" w:rsidRDefault="008A5BD4" w:rsidP="00DA6E10">
      <w:pPr>
        <w:spacing w:beforeLines="50" w:before="120"/>
        <w:jc w:val="both"/>
        <w:rPr>
          <w:lang w:eastAsia="zh-CN"/>
        </w:rPr>
      </w:pPr>
      <w:r>
        <w:rPr>
          <w:lang w:eastAsia="zh-CN"/>
        </w:rPr>
        <w:t>F</w:t>
      </w:r>
      <w:r w:rsidR="00252E08" w:rsidRPr="00252E08">
        <w:rPr>
          <w:lang w:eastAsia="zh-CN"/>
        </w:rPr>
        <w:t>requency domain spectrum shaping without spectrum extension is considered to improve the UE coverage</w:t>
      </w:r>
      <w:r w:rsidR="00252E08">
        <w:rPr>
          <w:rFonts w:hint="eastAsia"/>
          <w:lang w:eastAsia="zh-CN"/>
        </w:rPr>
        <w:t>.</w:t>
      </w:r>
      <w:r w:rsidR="00FC03CE" w:rsidRPr="00FC03CE">
        <w:rPr>
          <w:lang w:eastAsia="zh-CN"/>
        </w:rPr>
        <w:t xml:space="preserve"> Based on the agreement of WF</w:t>
      </w:r>
      <w:r w:rsidR="001B2081">
        <w:rPr>
          <w:lang w:eastAsia="zh-CN"/>
        </w:rPr>
        <w:t xml:space="preserve"> </w:t>
      </w:r>
      <w:r w:rsidR="00012203">
        <w:rPr>
          <w:lang w:eastAsia="zh-CN"/>
        </w:rPr>
        <w:fldChar w:fldCharType="begin"/>
      </w:r>
      <w:r w:rsidR="00012203">
        <w:rPr>
          <w:lang w:eastAsia="zh-CN"/>
        </w:rPr>
        <w:instrText xml:space="preserve"> REF _Ref118728586 \r \h </w:instrText>
      </w:r>
      <w:r w:rsidR="00012203">
        <w:rPr>
          <w:lang w:eastAsia="zh-CN"/>
        </w:rPr>
      </w:r>
      <w:r w:rsidR="00012203">
        <w:rPr>
          <w:lang w:eastAsia="zh-CN"/>
        </w:rPr>
        <w:fldChar w:fldCharType="separate"/>
      </w:r>
      <w:r w:rsidR="00012203">
        <w:rPr>
          <w:lang w:eastAsia="zh-CN"/>
        </w:rPr>
        <w:t>[2]</w:t>
      </w:r>
      <w:r w:rsidR="00012203">
        <w:rPr>
          <w:lang w:eastAsia="zh-CN"/>
        </w:rPr>
        <w:fldChar w:fldCharType="end"/>
      </w:r>
      <w:r w:rsidR="00FC03CE" w:rsidRPr="00FC03CE">
        <w:rPr>
          <w:lang w:eastAsia="zh-CN"/>
        </w:rPr>
        <w:t xml:space="preserve">, </w:t>
      </w:r>
      <w:r w:rsidR="00DB271D">
        <w:rPr>
          <w:lang w:eastAsia="zh-CN"/>
        </w:rPr>
        <w:t>p</w:t>
      </w:r>
      <w:r w:rsidR="000D49AB">
        <w:rPr>
          <w:lang w:eastAsia="zh-CN"/>
        </w:rPr>
        <w:t xml:space="preserve">i/2 </w:t>
      </w:r>
      <w:r w:rsidR="003F1BFC" w:rsidRPr="00827EBB">
        <w:rPr>
          <w:lang w:eastAsia="zh-CN"/>
        </w:rPr>
        <w:t xml:space="preserve">BPSK </w:t>
      </w:r>
      <w:r w:rsidR="003F1BFC" w:rsidRPr="00827EBB">
        <w:rPr>
          <w:rFonts w:hint="eastAsia"/>
          <w:lang w:eastAsia="zh-CN"/>
        </w:rPr>
        <w:t>w</w:t>
      </w:r>
      <w:r w:rsidR="00FB1E62" w:rsidRPr="00827EBB">
        <w:rPr>
          <w:lang w:eastAsia="zh-CN"/>
        </w:rPr>
        <w:t>ith</w:t>
      </w:r>
      <w:r w:rsidR="003F1BFC" w:rsidRPr="00827EBB">
        <w:rPr>
          <w:lang w:eastAsia="zh-CN"/>
        </w:rPr>
        <w:t xml:space="preserve"> SE and </w:t>
      </w:r>
      <w:r w:rsidR="003570BB" w:rsidRPr="00827EBB">
        <w:rPr>
          <w:lang w:eastAsia="zh-CN"/>
        </w:rPr>
        <w:t xml:space="preserve">QPSK </w:t>
      </w:r>
      <w:r w:rsidR="00FB1E62" w:rsidRPr="00827EBB">
        <w:rPr>
          <w:lang w:eastAsia="zh-CN"/>
        </w:rPr>
        <w:t>with</w:t>
      </w:r>
      <w:r w:rsidR="003570BB" w:rsidRPr="00827EBB">
        <w:rPr>
          <w:lang w:eastAsia="zh-CN"/>
        </w:rPr>
        <w:t xml:space="preserve"> SE can be further discussed </w:t>
      </w:r>
      <w:r w:rsidR="00805C37" w:rsidRPr="00827EBB">
        <w:rPr>
          <w:lang w:eastAsia="zh-CN"/>
        </w:rPr>
        <w:t>in Release 18</w:t>
      </w:r>
      <w:r w:rsidR="00671AEF" w:rsidRPr="00827EBB">
        <w:rPr>
          <w:lang w:eastAsia="zh-CN"/>
        </w:rPr>
        <w:t>.</w:t>
      </w:r>
      <w:r w:rsidR="00425675" w:rsidRPr="00827EBB">
        <w:rPr>
          <w:lang w:eastAsia="zh-CN"/>
        </w:rPr>
        <w:t xml:space="preserve"> </w:t>
      </w:r>
      <w:r w:rsidR="009B50E8" w:rsidRPr="00827EBB">
        <w:rPr>
          <w:lang w:eastAsia="zh-CN"/>
        </w:rPr>
        <w:t>As</w:t>
      </w:r>
      <w:r w:rsidR="005C70BD" w:rsidRPr="00827EBB">
        <w:rPr>
          <w:lang w:eastAsia="zh-CN"/>
        </w:rPr>
        <w:t xml:space="preserve"> </w:t>
      </w:r>
      <w:r w:rsidR="005C70BD" w:rsidRPr="00827EBB">
        <w:rPr>
          <w:rFonts w:hint="eastAsia"/>
          <w:lang w:eastAsia="zh-CN"/>
        </w:rPr>
        <w:t>for</w:t>
      </w:r>
      <w:r w:rsidR="009B50E8" w:rsidRPr="00827EBB">
        <w:rPr>
          <w:lang w:eastAsia="zh-CN"/>
        </w:rPr>
        <w:t xml:space="preserve"> the region of definition of the transparent scheme, it is clarified that, </w:t>
      </w:r>
      <w:r w:rsidR="00CB0545">
        <w:rPr>
          <w:lang w:eastAsia="zh-CN"/>
        </w:rPr>
        <w:t>“</w:t>
      </w:r>
      <w:r w:rsidR="00425675" w:rsidRPr="00CB0545">
        <w:rPr>
          <w:i/>
          <w:lang w:eastAsia="zh-CN"/>
        </w:rPr>
        <w:t>Frequency domain spectrum shaping without spectrum extension for DFT-S-OFDM is the transparent scheme thus far according to the WID</w:t>
      </w:r>
      <w:r w:rsidR="00CB0545" w:rsidRPr="00CB0545">
        <w:rPr>
          <w:i/>
          <w:lang w:eastAsia="zh-CN"/>
        </w:rPr>
        <w:t>.</w:t>
      </w:r>
      <w:r w:rsidR="00CB0545">
        <w:rPr>
          <w:lang w:eastAsia="zh-CN"/>
        </w:rPr>
        <w:t>”</w:t>
      </w:r>
      <w:r w:rsidR="00671AEF" w:rsidRPr="00827EBB">
        <w:rPr>
          <w:lang w:eastAsia="zh-CN"/>
        </w:rPr>
        <w:t xml:space="preserve"> </w:t>
      </w:r>
      <w:r w:rsidR="00FB1E62" w:rsidRPr="00827EBB">
        <w:rPr>
          <w:lang w:eastAsia="zh-CN"/>
        </w:rPr>
        <w:t xml:space="preserve">At the same time, </w:t>
      </w:r>
      <w:r w:rsidR="00CB0545">
        <w:rPr>
          <w:lang w:eastAsia="zh-CN"/>
        </w:rPr>
        <w:t>“</w:t>
      </w:r>
      <w:r w:rsidR="00CB0545">
        <w:rPr>
          <w:rFonts w:eastAsia="宋体"/>
          <w:i/>
          <w:lang w:eastAsia="zh-CN"/>
        </w:rPr>
        <w:t>T</w:t>
      </w:r>
      <w:r w:rsidR="00FB1E62" w:rsidRPr="00CB0545">
        <w:rPr>
          <w:rFonts w:eastAsia="宋体"/>
          <w:i/>
          <w:lang w:eastAsia="zh-CN"/>
        </w:rPr>
        <w:t xml:space="preserve">ransparent schemes can be used as baseline to evaluate the gain of </w:t>
      </w:r>
      <w:r w:rsidR="00DD3A73" w:rsidRPr="00CB0545">
        <w:rPr>
          <w:rFonts w:eastAsia="宋体"/>
          <w:i/>
          <w:lang w:eastAsia="zh-CN"/>
        </w:rPr>
        <w:t>n</w:t>
      </w:r>
      <w:r w:rsidR="00FB1E62" w:rsidRPr="00CB0545">
        <w:rPr>
          <w:rFonts w:eastAsia="宋体"/>
          <w:i/>
          <w:lang w:eastAsia="zh-CN"/>
        </w:rPr>
        <w:t>on-transparent schemes</w:t>
      </w:r>
      <w:r w:rsidR="00CB0545">
        <w:rPr>
          <w:rFonts w:eastAsia="宋体"/>
          <w:lang w:eastAsia="zh-CN"/>
        </w:rPr>
        <w:t>.”</w:t>
      </w:r>
      <w:r w:rsidR="0053722F">
        <w:rPr>
          <w:rFonts w:eastAsia="宋体"/>
          <w:lang w:eastAsia="zh-CN"/>
        </w:rPr>
        <w:t xml:space="preserve"> </w:t>
      </w:r>
      <w:r w:rsidR="00553591" w:rsidRPr="00827EBB">
        <w:rPr>
          <w:rFonts w:eastAsia="宋体"/>
          <w:lang w:eastAsia="zh-CN"/>
        </w:rPr>
        <w:t xml:space="preserve">In our opinion, </w:t>
      </w:r>
      <w:r w:rsidR="004208E7">
        <w:rPr>
          <w:rFonts w:eastAsia="宋体"/>
          <w:lang w:eastAsia="zh-CN"/>
        </w:rPr>
        <w:t>‘</w:t>
      </w:r>
      <w:r w:rsidR="004208E7" w:rsidRPr="004208E7">
        <w:rPr>
          <w:lang w:eastAsia="zh-CN"/>
        </w:rPr>
        <w:t>FDSS w/o SE</w:t>
      </w:r>
      <w:r w:rsidR="004208E7">
        <w:rPr>
          <w:lang w:eastAsia="zh-CN"/>
        </w:rPr>
        <w:t>’</w:t>
      </w:r>
      <w:r w:rsidR="004208E7" w:rsidRPr="004208E7">
        <w:rPr>
          <w:lang w:eastAsia="zh-CN"/>
        </w:rPr>
        <w:t xml:space="preserve"> is the transparent scheme</w:t>
      </w:r>
      <w:r w:rsidR="004208E7">
        <w:rPr>
          <w:lang w:eastAsia="zh-CN"/>
        </w:rPr>
        <w:t>, while</w:t>
      </w:r>
      <w:r w:rsidR="004208E7" w:rsidRPr="00827EBB">
        <w:rPr>
          <w:rFonts w:eastAsia="宋体"/>
          <w:lang w:eastAsia="zh-CN"/>
        </w:rPr>
        <w:t xml:space="preserve"> </w:t>
      </w:r>
      <w:r w:rsidR="004208E7">
        <w:rPr>
          <w:rFonts w:eastAsia="宋体"/>
          <w:lang w:eastAsia="zh-CN"/>
        </w:rPr>
        <w:t>‘</w:t>
      </w:r>
      <w:r w:rsidR="004208E7" w:rsidRPr="00827EBB">
        <w:rPr>
          <w:rFonts w:eastAsia="宋体"/>
          <w:lang w:eastAsia="zh-CN"/>
        </w:rPr>
        <w:t xml:space="preserve">FDSS with </w:t>
      </w:r>
      <w:r w:rsidR="0064470F">
        <w:rPr>
          <w:rFonts w:eastAsia="宋体"/>
          <w:lang w:eastAsia="zh-CN"/>
        </w:rPr>
        <w:t>SE</w:t>
      </w:r>
      <w:r w:rsidR="004208E7">
        <w:rPr>
          <w:rFonts w:eastAsia="宋体"/>
          <w:lang w:eastAsia="zh-CN"/>
        </w:rPr>
        <w:t>’</w:t>
      </w:r>
      <w:r w:rsidR="004208E7" w:rsidRPr="00827EBB">
        <w:rPr>
          <w:rFonts w:eastAsia="宋体"/>
          <w:lang w:eastAsia="zh-CN"/>
        </w:rPr>
        <w:t xml:space="preserve"> is exactly </w:t>
      </w:r>
      <w:r w:rsidR="00EF69A4" w:rsidRPr="00827EBB">
        <w:rPr>
          <w:rFonts w:eastAsia="宋体"/>
          <w:lang w:eastAsia="zh-CN"/>
        </w:rPr>
        <w:t xml:space="preserve">the </w:t>
      </w:r>
      <w:r w:rsidR="00553591" w:rsidRPr="00827EBB">
        <w:rPr>
          <w:rFonts w:eastAsia="宋体"/>
          <w:lang w:eastAsia="zh-CN"/>
        </w:rPr>
        <w:t>non-transparent scheme</w:t>
      </w:r>
      <w:r w:rsidR="00DA6E10">
        <w:rPr>
          <w:rFonts w:eastAsia="宋体"/>
          <w:lang w:eastAsia="zh-CN"/>
        </w:rPr>
        <w:t>, including</w:t>
      </w:r>
      <w:r w:rsidR="00553591" w:rsidRPr="00827EBB">
        <w:rPr>
          <w:rFonts w:eastAsia="宋体"/>
          <w:lang w:eastAsia="zh-CN"/>
        </w:rPr>
        <w:t xml:space="preserve"> </w:t>
      </w:r>
      <w:r w:rsidR="00972595" w:rsidRPr="00827EBB">
        <w:rPr>
          <w:lang w:eastAsia="zh-CN"/>
        </w:rPr>
        <w:t>‘</w:t>
      </w:r>
      <w:r w:rsidR="00DA14BF">
        <w:rPr>
          <w:lang w:eastAsia="zh-CN"/>
        </w:rPr>
        <w:t>FDSS</w:t>
      </w:r>
      <w:r w:rsidR="00972595" w:rsidRPr="00827EBB">
        <w:rPr>
          <w:lang w:eastAsia="zh-CN"/>
        </w:rPr>
        <w:t xml:space="preserve"> with spectrum extension w/o coping data’ and</w:t>
      </w:r>
      <w:r w:rsidR="0089407E" w:rsidRPr="00827EBB">
        <w:rPr>
          <w:lang w:eastAsia="zh-CN"/>
        </w:rPr>
        <w:t xml:space="preserve"> </w:t>
      </w:r>
      <w:r w:rsidR="00972595" w:rsidRPr="00827EBB">
        <w:rPr>
          <w:lang w:eastAsia="zh-CN"/>
        </w:rPr>
        <w:t>‘</w:t>
      </w:r>
      <w:r w:rsidR="00DA14BF">
        <w:rPr>
          <w:lang w:eastAsia="zh-CN"/>
        </w:rPr>
        <w:t>FDSS</w:t>
      </w:r>
      <w:r w:rsidR="00972595" w:rsidRPr="00827EBB">
        <w:rPr>
          <w:lang w:eastAsia="zh-CN"/>
        </w:rPr>
        <w:t xml:space="preserve"> with spectrum extension with coping data’.</w:t>
      </w:r>
      <w:r w:rsidR="004208E7" w:rsidRPr="004208E7">
        <w:t xml:space="preserve"> </w:t>
      </w:r>
      <w:r w:rsidR="004208E7" w:rsidRPr="004208E7">
        <w:rPr>
          <w:lang w:eastAsia="zh-CN"/>
        </w:rPr>
        <w:t>The analysis of</w:t>
      </w:r>
      <w:r w:rsidR="0064470F">
        <w:rPr>
          <w:lang w:eastAsia="zh-CN"/>
        </w:rPr>
        <w:t xml:space="preserve"> </w:t>
      </w:r>
      <w:r w:rsidR="004208E7" w:rsidRPr="004208E7">
        <w:rPr>
          <w:lang w:eastAsia="zh-CN"/>
        </w:rPr>
        <w:t xml:space="preserve">FDSS without spectrum extension is provided in contribution </w:t>
      </w:r>
      <w:r w:rsidR="00CD3089">
        <w:rPr>
          <w:lang w:eastAsia="zh-CN"/>
        </w:rPr>
        <w:fldChar w:fldCharType="begin"/>
      </w:r>
      <w:r w:rsidR="00CD3089">
        <w:rPr>
          <w:lang w:eastAsia="zh-CN"/>
        </w:rPr>
        <w:instrText xml:space="preserve"> REF _Ref118752122 \r \h </w:instrText>
      </w:r>
      <w:r w:rsidR="00CD3089">
        <w:rPr>
          <w:lang w:eastAsia="zh-CN"/>
        </w:rPr>
      </w:r>
      <w:r w:rsidR="00CD3089">
        <w:rPr>
          <w:lang w:eastAsia="zh-CN"/>
        </w:rPr>
        <w:fldChar w:fldCharType="separate"/>
      </w:r>
      <w:r w:rsidR="00CD3089">
        <w:rPr>
          <w:lang w:eastAsia="zh-CN"/>
        </w:rPr>
        <w:t>[3]</w:t>
      </w:r>
      <w:r w:rsidR="00CD3089">
        <w:rPr>
          <w:lang w:eastAsia="zh-CN"/>
        </w:rPr>
        <w:fldChar w:fldCharType="end"/>
      </w:r>
      <w:r w:rsidR="004208E7" w:rsidRPr="004208E7">
        <w:rPr>
          <w:lang w:eastAsia="zh-CN"/>
        </w:rPr>
        <w:t>.</w:t>
      </w:r>
    </w:p>
    <w:p w14:paraId="5B7F38B9" w14:textId="4ACA749A" w:rsidR="00F878DD" w:rsidRDefault="004208E7" w:rsidP="00DA6E10">
      <w:pPr>
        <w:spacing w:beforeLines="50" w:before="120"/>
        <w:jc w:val="both"/>
        <w:rPr>
          <w:lang w:val="en-US"/>
        </w:rPr>
      </w:pPr>
      <w:r w:rsidRPr="00093DC5">
        <w:rPr>
          <w:lang w:eastAsia="zh-CN"/>
        </w:rPr>
        <w:t>The PC3 PA model is used and the PA calibration is that when the ACLR is 30dBm, the MPR is 1dB for the waveform of 20MHz DFT-s-OFDM QPSK 100RB0 considering the 4dB PA loss.</w:t>
      </w:r>
      <w:r>
        <w:rPr>
          <w:lang w:eastAsia="zh-CN"/>
        </w:rPr>
        <w:t xml:space="preserve"> </w:t>
      </w:r>
      <w:r w:rsidR="00F465F7">
        <w:rPr>
          <w:lang w:eastAsia="zh-CN"/>
        </w:rPr>
        <w:t xml:space="preserve">The </w:t>
      </w:r>
      <w:r w:rsidR="00C23B0D" w:rsidRPr="00827EBB">
        <w:rPr>
          <w:lang w:eastAsia="zh-CN"/>
        </w:rPr>
        <w:t xml:space="preserve">simulation parameters are </w:t>
      </w:r>
      <w:r w:rsidR="00005D68" w:rsidRPr="00827EBB">
        <w:rPr>
          <w:rFonts w:hint="eastAsia"/>
          <w:lang w:eastAsia="zh-CN"/>
        </w:rPr>
        <w:t>gi</w:t>
      </w:r>
      <w:r w:rsidR="00005D68" w:rsidRPr="00827EBB">
        <w:rPr>
          <w:lang w:eastAsia="zh-CN"/>
        </w:rPr>
        <w:t>ven</w:t>
      </w:r>
      <w:r w:rsidR="00C23B0D" w:rsidRPr="00827EBB">
        <w:rPr>
          <w:lang w:eastAsia="zh-CN"/>
        </w:rPr>
        <w:t xml:space="preserve"> in </w:t>
      </w:r>
      <w:r w:rsidR="003A1358">
        <w:rPr>
          <w:rFonts w:cs="Arial"/>
          <w:color w:val="000000" w:themeColor="text1"/>
        </w:rPr>
        <w:t>table 0</w:t>
      </w:r>
      <w:r w:rsidR="00B33B66">
        <w:rPr>
          <w:rFonts w:cs="Arial"/>
          <w:color w:val="000000" w:themeColor="text1"/>
        </w:rPr>
        <w:t xml:space="preserve"> </w:t>
      </w:r>
      <w:r w:rsidR="00B33B66">
        <w:rPr>
          <w:rFonts w:cs="Arial"/>
          <w:color w:val="000000" w:themeColor="text1"/>
          <w:lang w:eastAsia="zh-CN"/>
        </w:rPr>
        <w:t>and table 1</w:t>
      </w:r>
      <w:r w:rsidR="001C05AD" w:rsidRPr="00827EBB">
        <w:rPr>
          <w:lang w:eastAsia="zh-CN"/>
        </w:rPr>
        <w:t>, related discussions are provided in</w:t>
      </w:r>
      <w:r w:rsidR="006E3EEA" w:rsidRPr="00827EBB">
        <w:rPr>
          <w:lang w:val="en-US"/>
        </w:rPr>
        <w:t xml:space="preserve"> </w:t>
      </w:r>
      <w:r w:rsidR="007221A2">
        <w:rPr>
          <w:lang w:val="en-US"/>
        </w:rPr>
        <w:t>contribution</w:t>
      </w:r>
      <w:r w:rsidR="0042299E">
        <w:rPr>
          <w:lang w:val="en-US"/>
        </w:rPr>
        <w:t xml:space="preserve"> </w:t>
      </w:r>
      <w:r w:rsidR="00CD3089">
        <w:rPr>
          <w:lang w:val="en-US"/>
        </w:rPr>
        <w:fldChar w:fldCharType="begin"/>
      </w:r>
      <w:r w:rsidR="00CD3089">
        <w:rPr>
          <w:lang w:val="en-US"/>
        </w:rPr>
        <w:instrText xml:space="preserve"> REF _Ref118752128 \r \h </w:instrText>
      </w:r>
      <w:r w:rsidR="00CD3089">
        <w:rPr>
          <w:lang w:val="en-US"/>
        </w:rPr>
      </w:r>
      <w:r w:rsidR="00CD3089">
        <w:rPr>
          <w:lang w:val="en-US"/>
        </w:rPr>
        <w:fldChar w:fldCharType="separate"/>
      </w:r>
      <w:r w:rsidR="00CD3089">
        <w:rPr>
          <w:lang w:val="en-US"/>
        </w:rPr>
        <w:t>[4]</w:t>
      </w:r>
      <w:r w:rsidR="00CD3089">
        <w:rPr>
          <w:lang w:val="en-US"/>
        </w:rPr>
        <w:fldChar w:fldCharType="end"/>
      </w:r>
      <w:r w:rsidR="006E3EEA" w:rsidRPr="00827EBB">
        <w:rPr>
          <w:lang w:val="en-US"/>
        </w:rPr>
        <w:t>.</w:t>
      </w:r>
    </w:p>
    <w:p w14:paraId="0EAF3497" w14:textId="367AEC4C" w:rsidR="00317903" w:rsidRPr="00AE1ED4" w:rsidRDefault="00317903" w:rsidP="00317903">
      <w:pPr>
        <w:spacing w:afterLines="50" w:after="120"/>
        <w:jc w:val="center"/>
        <w:textAlignment w:val="baseline"/>
        <w:rPr>
          <w:rFonts w:eastAsia="宋体"/>
          <w:lang w:eastAsia="en-GB"/>
        </w:rPr>
      </w:pPr>
      <w:r w:rsidRPr="004F1F8A">
        <w:rPr>
          <w:rFonts w:eastAsia="宋体"/>
          <w:b/>
          <w:bCs/>
          <w:lang w:eastAsia="en-GB"/>
        </w:rPr>
        <w:t xml:space="preserve">Table </w:t>
      </w:r>
      <w:r>
        <w:rPr>
          <w:rFonts w:eastAsia="宋体"/>
          <w:b/>
          <w:lang w:eastAsia="en-GB"/>
        </w:rPr>
        <w:t>0.</w:t>
      </w:r>
      <w:r w:rsidRPr="004F1F8A">
        <w:rPr>
          <w:rFonts w:eastAsia="宋体"/>
          <w:b/>
          <w:bCs/>
          <w:lang w:eastAsia="en-GB"/>
        </w:rPr>
        <w:t xml:space="preserve"> </w:t>
      </w:r>
      <w:r w:rsidRPr="00317903">
        <w:rPr>
          <w:rFonts w:eastAsia="宋体"/>
          <w:b/>
          <w:lang w:eastAsia="en-GB"/>
        </w:rPr>
        <w:t>Simulation parameters </w:t>
      </w:r>
      <w:r w:rsidRPr="00317903">
        <w:rPr>
          <w:rFonts w:eastAsia="宋体" w:hint="eastAsia"/>
          <w:b/>
          <w:lang w:eastAsia="zh-CN"/>
        </w:rPr>
        <w:t>for</w:t>
      </w:r>
      <w:r w:rsidRPr="00317903">
        <w:rPr>
          <w:rFonts w:eastAsia="宋体"/>
          <w:b/>
          <w:lang w:eastAsia="en-GB"/>
        </w:rPr>
        <w:t xml:space="preserve"> non-transparent schemes</w:t>
      </w:r>
    </w:p>
    <w:tbl>
      <w:tblPr>
        <w:tblStyle w:val="TableGrid1"/>
        <w:tblW w:w="6941" w:type="dxa"/>
        <w:jc w:val="center"/>
        <w:tblInd w:w="0" w:type="dxa"/>
        <w:tblLook w:val="04A0" w:firstRow="1" w:lastRow="0" w:firstColumn="1" w:lastColumn="0" w:noHBand="0" w:noVBand="1"/>
      </w:tblPr>
      <w:tblGrid>
        <w:gridCol w:w="3230"/>
        <w:gridCol w:w="3711"/>
      </w:tblGrid>
      <w:tr w:rsidR="00317903" w:rsidRPr="00AE1ED4" w14:paraId="2CEB773C" w14:textId="77777777" w:rsidTr="00317903">
        <w:trPr>
          <w:trHeight w:val="335"/>
          <w:jc w:val="center"/>
        </w:trPr>
        <w:tc>
          <w:tcPr>
            <w:tcW w:w="3230" w:type="dxa"/>
          </w:tcPr>
          <w:p w14:paraId="728137F4" w14:textId="77777777" w:rsidR="00317903" w:rsidRPr="00AE1ED4" w:rsidRDefault="00317903" w:rsidP="00025135">
            <w:pPr>
              <w:spacing w:after="0"/>
              <w:rPr>
                <w:rFonts w:ascii="CG Times (WN)" w:hAnsi="CG Times (WN)"/>
                <w:color w:val="000000"/>
                <w:lang w:val="fr-FR" w:eastAsia="fr-FR"/>
              </w:rPr>
            </w:pPr>
            <w:r w:rsidRPr="001C2AE5">
              <w:t>Frequency range</w:t>
            </w:r>
          </w:p>
        </w:tc>
        <w:tc>
          <w:tcPr>
            <w:tcW w:w="3711" w:type="dxa"/>
          </w:tcPr>
          <w:p w14:paraId="624C8732" w14:textId="77777777" w:rsidR="00317903" w:rsidRPr="00AE1ED4" w:rsidRDefault="00317903" w:rsidP="00025135">
            <w:pPr>
              <w:spacing w:after="0"/>
              <w:rPr>
                <w:rFonts w:ascii="CG Times (WN)" w:hAnsi="CG Times (WN)"/>
                <w:color w:val="000000"/>
                <w:lang w:val="fr-FR" w:eastAsia="fr-FR"/>
              </w:rPr>
            </w:pPr>
            <w:r w:rsidRPr="001C2AE5">
              <w:t>FR1</w:t>
            </w:r>
          </w:p>
        </w:tc>
      </w:tr>
      <w:tr w:rsidR="00317903" w:rsidRPr="00AE1ED4" w14:paraId="3C6E895E" w14:textId="77777777" w:rsidTr="00317903">
        <w:trPr>
          <w:trHeight w:val="335"/>
          <w:jc w:val="center"/>
        </w:trPr>
        <w:tc>
          <w:tcPr>
            <w:tcW w:w="3230" w:type="dxa"/>
            <w:hideMark/>
          </w:tcPr>
          <w:p w14:paraId="604A0C1E" w14:textId="77777777" w:rsidR="00317903" w:rsidRPr="00AE1ED4" w:rsidRDefault="00317903" w:rsidP="00025135">
            <w:pPr>
              <w:spacing w:after="0"/>
            </w:pPr>
            <w:r w:rsidRPr="00AE1ED4">
              <w:t>Carrier frequency</w:t>
            </w:r>
          </w:p>
        </w:tc>
        <w:tc>
          <w:tcPr>
            <w:tcW w:w="3711" w:type="dxa"/>
            <w:hideMark/>
          </w:tcPr>
          <w:p w14:paraId="13BFB424" w14:textId="77777777" w:rsidR="00317903" w:rsidRPr="00AE1ED4" w:rsidRDefault="00317903" w:rsidP="00025135">
            <w:pPr>
              <w:spacing w:after="0"/>
            </w:pPr>
            <w:r w:rsidRPr="00AE1ED4">
              <w:t>4GHz</w:t>
            </w:r>
          </w:p>
        </w:tc>
      </w:tr>
      <w:tr w:rsidR="00317903" w:rsidRPr="00AE1ED4" w14:paraId="5AA82D0C" w14:textId="77777777" w:rsidTr="00317903">
        <w:trPr>
          <w:trHeight w:val="335"/>
          <w:jc w:val="center"/>
        </w:trPr>
        <w:tc>
          <w:tcPr>
            <w:tcW w:w="3230" w:type="dxa"/>
            <w:hideMark/>
          </w:tcPr>
          <w:p w14:paraId="7798AF24" w14:textId="77777777" w:rsidR="00317903" w:rsidRPr="00AE1ED4" w:rsidRDefault="00317903" w:rsidP="00025135">
            <w:pPr>
              <w:spacing w:after="0"/>
            </w:pPr>
            <w:r w:rsidRPr="00AE1ED4">
              <w:t>Channel BW</w:t>
            </w:r>
          </w:p>
        </w:tc>
        <w:tc>
          <w:tcPr>
            <w:tcW w:w="3711" w:type="dxa"/>
            <w:hideMark/>
          </w:tcPr>
          <w:p w14:paraId="3783E9AC" w14:textId="77777777" w:rsidR="00317903" w:rsidRPr="00AE1ED4" w:rsidRDefault="00317903" w:rsidP="00025135">
            <w:pPr>
              <w:spacing w:after="0"/>
            </w:pPr>
            <w:r w:rsidRPr="00AE1ED4">
              <w:t>20MHz</w:t>
            </w:r>
          </w:p>
        </w:tc>
      </w:tr>
      <w:tr w:rsidR="00317903" w:rsidRPr="00AE1ED4" w14:paraId="6C72EC86" w14:textId="77777777" w:rsidTr="00317903">
        <w:trPr>
          <w:trHeight w:val="335"/>
          <w:jc w:val="center"/>
        </w:trPr>
        <w:tc>
          <w:tcPr>
            <w:tcW w:w="3230" w:type="dxa"/>
            <w:hideMark/>
          </w:tcPr>
          <w:p w14:paraId="00D4FCBB" w14:textId="77777777" w:rsidR="00317903" w:rsidRPr="00AE1ED4" w:rsidRDefault="00317903" w:rsidP="00025135">
            <w:pPr>
              <w:spacing w:after="0"/>
            </w:pPr>
            <w:r w:rsidRPr="00AE1ED4">
              <w:t>SCS</w:t>
            </w:r>
          </w:p>
        </w:tc>
        <w:tc>
          <w:tcPr>
            <w:tcW w:w="3711" w:type="dxa"/>
            <w:hideMark/>
          </w:tcPr>
          <w:p w14:paraId="05F03D79" w14:textId="77777777" w:rsidR="00317903" w:rsidRPr="00AE1ED4" w:rsidRDefault="00317903" w:rsidP="00025135">
            <w:pPr>
              <w:spacing w:after="0"/>
            </w:pPr>
            <w:r w:rsidRPr="00AE1ED4">
              <w:t>15kHz</w:t>
            </w:r>
          </w:p>
        </w:tc>
      </w:tr>
      <w:tr w:rsidR="00317903" w:rsidRPr="00AE1ED4" w14:paraId="38C8E8BD" w14:textId="77777777" w:rsidTr="00317903">
        <w:trPr>
          <w:trHeight w:val="335"/>
          <w:jc w:val="center"/>
        </w:trPr>
        <w:tc>
          <w:tcPr>
            <w:tcW w:w="3230" w:type="dxa"/>
          </w:tcPr>
          <w:p w14:paraId="0FE8C468" w14:textId="77777777" w:rsidR="00317903" w:rsidRPr="00AE1ED4" w:rsidRDefault="00317903" w:rsidP="00025135">
            <w:pPr>
              <w:spacing w:after="0"/>
            </w:pPr>
            <w:r w:rsidRPr="00AE1ED4">
              <w:t>Modulation</w:t>
            </w:r>
          </w:p>
        </w:tc>
        <w:tc>
          <w:tcPr>
            <w:tcW w:w="3711" w:type="dxa"/>
          </w:tcPr>
          <w:p w14:paraId="6FC37769" w14:textId="77777777" w:rsidR="00317903" w:rsidRPr="00AE1ED4" w:rsidRDefault="00317903" w:rsidP="00025135">
            <w:pPr>
              <w:spacing w:after="0"/>
            </w:pPr>
            <w:r w:rsidRPr="000D49AB">
              <w:rPr>
                <w:lang w:eastAsia="zh-CN"/>
              </w:rPr>
              <w:t xml:space="preserve">pi/2 </w:t>
            </w:r>
            <w:r>
              <w:t xml:space="preserve">BPSK, </w:t>
            </w:r>
            <w:r w:rsidRPr="00AE1ED4">
              <w:t>QPSK</w:t>
            </w:r>
          </w:p>
        </w:tc>
      </w:tr>
      <w:tr w:rsidR="00317903" w:rsidRPr="00AE1ED4" w14:paraId="7A9180CC" w14:textId="77777777" w:rsidTr="00317903">
        <w:trPr>
          <w:trHeight w:val="335"/>
          <w:jc w:val="center"/>
        </w:trPr>
        <w:tc>
          <w:tcPr>
            <w:tcW w:w="3230" w:type="dxa"/>
            <w:hideMark/>
          </w:tcPr>
          <w:p w14:paraId="0E955C3A" w14:textId="77777777" w:rsidR="00317903" w:rsidRPr="00AE1ED4" w:rsidRDefault="00317903" w:rsidP="00025135">
            <w:pPr>
              <w:spacing w:after="0"/>
            </w:pPr>
            <w:r w:rsidRPr="00AE1ED4">
              <w:t>Waveform</w:t>
            </w:r>
          </w:p>
        </w:tc>
        <w:tc>
          <w:tcPr>
            <w:tcW w:w="3711" w:type="dxa"/>
            <w:hideMark/>
          </w:tcPr>
          <w:p w14:paraId="12FFCE14" w14:textId="77777777" w:rsidR="00317903" w:rsidRPr="00AE1ED4" w:rsidRDefault="00317903" w:rsidP="00025135">
            <w:pPr>
              <w:spacing w:after="0"/>
            </w:pPr>
            <w:r w:rsidRPr="00AE1ED4">
              <w:t>DFT-S-OFDM</w:t>
            </w:r>
          </w:p>
        </w:tc>
      </w:tr>
      <w:tr w:rsidR="00317903" w:rsidRPr="00AE1ED4" w14:paraId="2CDA21D2" w14:textId="77777777" w:rsidTr="00317903">
        <w:trPr>
          <w:trHeight w:val="335"/>
          <w:jc w:val="center"/>
        </w:trPr>
        <w:tc>
          <w:tcPr>
            <w:tcW w:w="3230" w:type="dxa"/>
            <w:hideMark/>
          </w:tcPr>
          <w:p w14:paraId="3B070068" w14:textId="77777777" w:rsidR="00317903" w:rsidRPr="00AE1ED4" w:rsidRDefault="00317903" w:rsidP="00025135">
            <w:pPr>
              <w:spacing w:after="0"/>
            </w:pPr>
            <w:r w:rsidRPr="00AE1ED4">
              <w:t>Number of RBs</w:t>
            </w:r>
          </w:p>
        </w:tc>
        <w:tc>
          <w:tcPr>
            <w:tcW w:w="3711" w:type="dxa"/>
            <w:hideMark/>
          </w:tcPr>
          <w:p w14:paraId="16A757A5" w14:textId="77777777" w:rsidR="00317903" w:rsidRPr="00AE1ED4" w:rsidRDefault="00317903" w:rsidP="00025135">
            <w:pPr>
              <w:spacing w:after="0"/>
            </w:pPr>
            <w:r>
              <w:t>20</w:t>
            </w:r>
            <w:r w:rsidRPr="00AE1ED4">
              <w:t xml:space="preserve">, </w:t>
            </w:r>
            <w:r>
              <w:t>60</w:t>
            </w:r>
            <w:r w:rsidRPr="00AE1ED4">
              <w:t xml:space="preserve"> </w:t>
            </w:r>
          </w:p>
        </w:tc>
      </w:tr>
      <w:tr w:rsidR="00317903" w:rsidRPr="00AE1ED4" w14:paraId="5F42326D" w14:textId="77777777" w:rsidTr="00317903">
        <w:trPr>
          <w:trHeight w:val="335"/>
          <w:jc w:val="center"/>
        </w:trPr>
        <w:tc>
          <w:tcPr>
            <w:tcW w:w="3230" w:type="dxa"/>
          </w:tcPr>
          <w:p w14:paraId="475036B4" w14:textId="77777777" w:rsidR="00317903" w:rsidRPr="00AE1ED4" w:rsidRDefault="00317903" w:rsidP="00025135">
            <w:pPr>
              <w:spacing w:after="0"/>
            </w:pPr>
            <w:r w:rsidRPr="003B681C">
              <w:t>extension/reservation factor (α)</w:t>
            </w:r>
          </w:p>
        </w:tc>
        <w:tc>
          <w:tcPr>
            <w:tcW w:w="3711" w:type="dxa"/>
          </w:tcPr>
          <w:p w14:paraId="6B4F60D1" w14:textId="77777777" w:rsidR="00317903" w:rsidRDefault="00317903" w:rsidP="00025135">
            <w:pPr>
              <w:spacing w:after="0"/>
            </w:pPr>
            <w:r>
              <w:t>1/5</w:t>
            </w:r>
            <w:r>
              <w:rPr>
                <w:rFonts w:hint="eastAsia"/>
                <w:lang w:eastAsia="zh-CN"/>
              </w:rPr>
              <w:t>,</w:t>
            </w:r>
            <w:r>
              <w:rPr>
                <w:lang w:eastAsia="zh-CN"/>
              </w:rPr>
              <w:t xml:space="preserve"> </w:t>
            </w:r>
            <w:r>
              <w:t>1/6</w:t>
            </w:r>
            <w:r>
              <w:rPr>
                <w:rFonts w:hint="eastAsia"/>
                <w:lang w:eastAsia="zh-CN"/>
              </w:rPr>
              <w:t>,</w:t>
            </w:r>
            <w:r>
              <w:rPr>
                <w:lang w:eastAsia="zh-CN"/>
              </w:rPr>
              <w:t xml:space="preserve"> </w:t>
            </w:r>
            <w:r>
              <w:t>1/3</w:t>
            </w:r>
          </w:p>
        </w:tc>
      </w:tr>
      <w:tr w:rsidR="00317903" w:rsidRPr="00AE1ED4" w14:paraId="424CA8F2" w14:textId="77777777" w:rsidTr="00317903">
        <w:trPr>
          <w:trHeight w:val="335"/>
          <w:jc w:val="center"/>
        </w:trPr>
        <w:tc>
          <w:tcPr>
            <w:tcW w:w="3230" w:type="dxa"/>
            <w:hideMark/>
          </w:tcPr>
          <w:p w14:paraId="09956D39" w14:textId="77777777" w:rsidR="00317903" w:rsidRPr="00AE1ED4" w:rsidRDefault="00317903" w:rsidP="00025135">
            <w:pPr>
              <w:spacing w:after="0"/>
            </w:pPr>
            <w:r w:rsidRPr="00AE1ED4">
              <w:t>Channel </w:t>
            </w:r>
          </w:p>
        </w:tc>
        <w:tc>
          <w:tcPr>
            <w:tcW w:w="3711" w:type="dxa"/>
            <w:hideMark/>
          </w:tcPr>
          <w:p w14:paraId="448BCD38" w14:textId="77777777" w:rsidR="00317903" w:rsidRPr="00AE1ED4" w:rsidRDefault="00317903" w:rsidP="00025135">
            <w:pPr>
              <w:spacing w:after="0"/>
            </w:pPr>
            <w:r w:rsidRPr="00AE1ED4">
              <w:t>PUSCH, 14 OFDM symbols </w:t>
            </w:r>
          </w:p>
        </w:tc>
      </w:tr>
      <w:tr w:rsidR="00317903" w:rsidRPr="00AE1ED4" w14:paraId="4DE300FE" w14:textId="77777777" w:rsidTr="00317903">
        <w:trPr>
          <w:trHeight w:val="335"/>
          <w:jc w:val="center"/>
        </w:trPr>
        <w:tc>
          <w:tcPr>
            <w:tcW w:w="3230" w:type="dxa"/>
            <w:hideMark/>
          </w:tcPr>
          <w:p w14:paraId="11FA3052" w14:textId="77777777" w:rsidR="00317903" w:rsidRPr="00AE1ED4" w:rsidRDefault="00317903" w:rsidP="00025135">
            <w:pPr>
              <w:spacing w:after="0"/>
            </w:pPr>
            <w:r w:rsidRPr="00AE1ED4">
              <w:t>Spectral shaping filter</w:t>
            </w:r>
          </w:p>
        </w:tc>
        <w:tc>
          <w:tcPr>
            <w:tcW w:w="3711" w:type="dxa"/>
            <w:hideMark/>
          </w:tcPr>
          <w:p w14:paraId="461C7C8D" w14:textId="77777777" w:rsidR="00317903" w:rsidRPr="00AE1ED4" w:rsidRDefault="00317903" w:rsidP="00025135">
            <w:pPr>
              <w:spacing w:after="0"/>
            </w:pPr>
            <w:r w:rsidRPr="00AE1ED4">
              <w:t xml:space="preserve">3-tap </w:t>
            </w:r>
            <w:r>
              <w:t>[0.28 1 0.28] and</w:t>
            </w:r>
            <w:r w:rsidRPr="00AE1ED4">
              <w:t xml:space="preserve"> [0.335 1 0.335]</w:t>
            </w:r>
          </w:p>
        </w:tc>
      </w:tr>
      <w:tr w:rsidR="00317903" w:rsidRPr="00AE1ED4" w14:paraId="402B7E7D" w14:textId="77777777" w:rsidTr="00317903">
        <w:trPr>
          <w:trHeight w:val="335"/>
          <w:jc w:val="center"/>
        </w:trPr>
        <w:tc>
          <w:tcPr>
            <w:tcW w:w="3230" w:type="dxa"/>
          </w:tcPr>
          <w:p w14:paraId="18A9ECF6" w14:textId="77777777" w:rsidR="00317903" w:rsidRPr="00AE1ED4" w:rsidRDefault="00317903" w:rsidP="00025135">
            <w:pPr>
              <w:spacing w:after="0"/>
            </w:pPr>
            <w:r w:rsidRPr="00AE1ED4">
              <w:t>Power class</w:t>
            </w:r>
          </w:p>
        </w:tc>
        <w:tc>
          <w:tcPr>
            <w:tcW w:w="3711" w:type="dxa"/>
          </w:tcPr>
          <w:p w14:paraId="49F4674B" w14:textId="77777777" w:rsidR="00317903" w:rsidRPr="00AE1ED4" w:rsidRDefault="00317903" w:rsidP="00025135">
            <w:pPr>
              <w:spacing w:after="0"/>
            </w:pPr>
            <w:r w:rsidRPr="00AE1ED4">
              <w:t>PC 3</w:t>
            </w:r>
          </w:p>
        </w:tc>
      </w:tr>
    </w:tbl>
    <w:p w14:paraId="149C4CFD" w14:textId="3EC3AA3A" w:rsidR="00B33B66" w:rsidRPr="002927A5" w:rsidRDefault="00B33B66" w:rsidP="00B33B66">
      <w:pPr>
        <w:spacing w:beforeLines="100" w:before="240" w:after="0"/>
        <w:jc w:val="center"/>
        <w:rPr>
          <w:lang w:eastAsia="zh-CN"/>
        </w:rPr>
      </w:pPr>
      <w:r w:rsidRPr="00804DFA">
        <w:rPr>
          <w:b/>
          <w:lang w:eastAsia="zh-CN"/>
        </w:rPr>
        <w:t>Table</w:t>
      </w:r>
      <w:r w:rsidR="0068430C">
        <w:rPr>
          <w:b/>
          <w:lang w:eastAsia="zh-CN"/>
        </w:rPr>
        <w:t xml:space="preserve"> </w:t>
      </w:r>
      <w:r w:rsidRPr="00804DFA">
        <w:rPr>
          <w:b/>
          <w:lang w:eastAsia="zh-CN"/>
        </w:rPr>
        <w:t>1</w:t>
      </w:r>
      <w:r w:rsidR="0068430C">
        <w:rPr>
          <w:b/>
          <w:lang w:eastAsia="zh-CN"/>
        </w:rPr>
        <w:t>.</w:t>
      </w:r>
      <w:r>
        <w:rPr>
          <w:b/>
          <w:lang w:eastAsia="zh-CN"/>
        </w:rPr>
        <w:t xml:space="preserve"> </w:t>
      </w:r>
      <w:r w:rsidRPr="006A02CC">
        <w:rPr>
          <w:b/>
          <w:lang w:eastAsia="zh-CN"/>
        </w:rPr>
        <w:t>Parameters for different PRB allocations</w:t>
      </w:r>
    </w:p>
    <w:tbl>
      <w:tblPr>
        <w:tblStyle w:val="af7"/>
        <w:tblW w:w="0" w:type="auto"/>
        <w:jc w:val="center"/>
        <w:tblLook w:val="04A0" w:firstRow="1" w:lastRow="0" w:firstColumn="1" w:lastColumn="0" w:noHBand="0" w:noVBand="1"/>
      </w:tblPr>
      <w:tblGrid>
        <w:gridCol w:w="1258"/>
        <w:gridCol w:w="1317"/>
        <w:gridCol w:w="1005"/>
        <w:gridCol w:w="973"/>
        <w:gridCol w:w="973"/>
        <w:gridCol w:w="973"/>
        <w:gridCol w:w="1927"/>
      </w:tblGrid>
      <w:tr w:rsidR="00B33B66" w14:paraId="131C8512" w14:textId="77777777" w:rsidTr="00C648BB">
        <w:trPr>
          <w:trHeight w:val="348"/>
          <w:jc w:val="center"/>
        </w:trPr>
        <w:tc>
          <w:tcPr>
            <w:tcW w:w="1258" w:type="dxa"/>
          </w:tcPr>
          <w:p w14:paraId="4B42429A" w14:textId="77777777" w:rsidR="00B33B66" w:rsidRDefault="00B33B66" w:rsidP="00C648BB">
            <w:pPr>
              <w:jc w:val="center"/>
              <w:rPr>
                <w:lang w:eastAsia="zh-CN"/>
              </w:rPr>
            </w:pPr>
          </w:p>
        </w:tc>
        <w:tc>
          <w:tcPr>
            <w:tcW w:w="1317" w:type="dxa"/>
          </w:tcPr>
          <w:p w14:paraId="4801ECBB" w14:textId="77777777" w:rsidR="00B33B66" w:rsidRDefault="00B33B66" w:rsidP="00C648BB">
            <w:pPr>
              <w:jc w:val="center"/>
              <w:rPr>
                <w:lang w:eastAsia="zh-CN"/>
              </w:rPr>
            </w:pPr>
            <w:r>
              <w:rPr>
                <w:lang w:eastAsia="zh-CN"/>
              </w:rPr>
              <w:t>Total number of PRB</w:t>
            </w:r>
          </w:p>
        </w:tc>
        <w:tc>
          <w:tcPr>
            <w:tcW w:w="1005" w:type="dxa"/>
          </w:tcPr>
          <w:p w14:paraId="0CE39329" w14:textId="77777777" w:rsidR="00B33B66" w:rsidRDefault="00B33B66" w:rsidP="00C648BB">
            <w:pPr>
              <w:jc w:val="center"/>
              <w:rPr>
                <w:lang w:eastAsia="zh-CN"/>
              </w:rPr>
            </w:pPr>
            <w:r>
              <w:rPr>
                <w:rFonts w:hint="eastAsia"/>
                <w:lang w:eastAsia="zh-CN"/>
              </w:rPr>
              <w:t>m</w:t>
            </w:r>
          </w:p>
        </w:tc>
        <w:tc>
          <w:tcPr>
            <w:tcW w:w="973" w:type="dxa"/>
          </w:tcPr>
          <w:p w14:paraId="11913B7A" w14:textId="77777777" w:rsidR="00B33B66" w:rsidRDefault="00B33B66" w:rsidP="00C648BB">
            <w:pPr>
              <w:jc w:val="center"/>
              <w:rPr>
                <w:lang w:eastAsia="zh-CN"/>
              </w:rPr>
            </w:pPr>
            <w:r>
              <w:rPr>
                <w:rFonts w:hint="eastAsia"/>
                <w:lang w:eastAsia="zh-CN"/>
              </w:rPr>
              <w:t>a</w:t>
            </w:r>
          </w:p>
        </w:tc>
        <w:tc>
          <w:tcPr>
            <w:tcW w:w="973" w:type="dxa"/>
          </w:tcPr>
          <w:p w14:paraId="0BA377E9" w14:textId="77777777" w:rsidR="00B33B66" w:rsidRDefault="00B33B66" w:rsidP="00C648BB">
            <w:pPr>
              <w:jc w:val="center"/>
              <w:rPr>
                <w:lang w:eastAsia="zh-CN"/>
              </w:rPr>
            </w:pPr>
            <w:r>
              <w:rPr>
                <w:rFonts w:hint="eastAsia"/>
                <w:lang w:eastAsia="zh-CN"/>
              </w:rPr>
              <w:t>b</w:t>
            </w:r>
          </w:p>
        </w:tc>
        <w:tc>
          <w:tcPr>
            <w:tcW w:w="973" w:type="dxa"/>
          </w:tcPr>
          <w:p w14:paraId="193BEF27" w14:textId="77777777" w:rsidR="00B33B66" w:rsidRPr="000F69F7" w:rsidRDefault="00B33B66" w:rsidP="00C648BB">
            <w:pPr>
              <w:jc w:val="center"/>
              <w:rPr>
                <w:lang w:eastAsia="zh-CN"/>
              </w:rPr>
            </w:pPr>
            <w:r w:rsidRPr="000F69F7">
              <w:rPr>
                <w:rFonts w:hint="eastAsia"/>
                <w:lang w:eastAsia="zh-CN"/>
              </w:rPr>
              <w:t>c</w:t>
            </w:r>
          </w:p>
        </w:tc>
        <w:tc>
          <w:tcPr>
            <w:tcW w:w="1626" w:type="dxa"/>
          </w:tcPr>
          <w:p w14:paraId="2B5265EA" w14:textId="77777777" w:rsidR="00B33B66" w:rsidRPr="000F69F7" w:rsidRDefault="00B33B66" w:rsidP="00C648BB">
            <w:pPr>
              <w:jc w:val="center"/>
              <w:rPr>
                <w:lang w:eastAsia="zh-CN"/>
              </w:rPr>
            </w:pPr>
            <w:r w:rsidRPr="00BB53D6">
              <w:rPr>
                <w:rFonts w:eastAsia="宋体"/>
                <w:lang w:eastAsia="zh-CN"/>
              </w:rPr>
              <w:t>extension/reservation factor (</w:t>
            </w:r>
            <w:r w:rsidRPr="00BB53D6">
              <w:rPr>
                <w:rFonts w:ascii="宋体" w:eastAsia="宋体" w:hAnsi="宋体" w:hint="eastAsia"/>
                <w:lang w:eastAsia="zh-CN"/>
              </w:rPr>
              <w:t>α</w:t>
            </w:r>
            <w:r w:rsidRPr="00BB53D6">
              <w:rPr>
                <w:rFonts w:eastAsia="宋体"/>
                <w:lang w:eastAsia="zh-CN"/>
              </w:rPr>
              <w:t>)</w:t>
            </w:r>
          </w:p>
        </w:tc>
      </w:tr>
      <w:tr w:rsidR="00B33B66" w14:paraId="1DA7FD5C" w14:textId="77777777" w:rsidTr="00C648BB">
        <w:trPr>
          <w:trHeight w:val="265"/>
          <w:jc w:val="center"/>
        </w:trPr>
        <w:tc>
          <w:tcPr>
            <w:tcW w:w="1258" w:type="dxa"/>
          </w:tcPr>
          <w:p w14:paraId="4829CCD2" w14:textId="77777777" w:rsidR="00B33B66" w:rsidRDefault="00B33B66" w:rsidP="00C648BB">
            <w:pPr>
              <w:jc w:val="center"/>
              <w:rPr>
                <w:lang w:eastAsia="zh-CN"/>
              </w:rPr>
            </w:pPr>
            <w:r>
              <w:rPr>
                <w:lang w:eastAsia="zh-CN"/>
              </w:rPr>
              <w:t>Inner</w:t>
            </w:r>
          </w:p>
        </w:tc>
        <w:tc>
          <w:tcPr>
            <w:tcW w:w="1317" w:type="dxa"/>
          </w:tcPr>
          <w:p w14:paraId="06A3607F" w14:textId="77777777" w:rsidR="00B33B66" w:rsidRDefault="00B33B66" w:rsidP="00C648BB">
            <w:pPr>
              <w:jc w:val="center"/>
              <w:rPr>
                <w:lang w:eastAsia="zh-CN"/>
              </w:rPr>
            </w:pPr>
            <w:r>
              <w:rPr>
                <w:rFonts w:hint="eastAsia"/>
                <w:lang w:eastAsia="zh-CN"/>
              </w:rPr>
              <w:t>2</w:t>
            </w:r>
            <w:r>
              <w:rPr>
                <w:lang w:eastAsia="zh-CN"/>
              </w:rPr>
              <w:t>0</w:t>
            </w:r>
          </w:p>
        </w:tc>
        <w:tc>
          <w:tcPr>
            <w:tcW w:w="1005" w:type="dxa"/>
          </w:tcPr>
          <w:p w14:paraId="44B99133" w14:textId="77777777" w:rsidR="00B33B66" w:rsidRDefault="00B33B66" w:rsidP="00C648BB">
            <w:pPr>
              <w:jc w:val="center"/>
              <w:rPr>
                <w:lang w:eastAsia="zh-CN"/>
              </w:rPr>
            </w:pPr>
            <w:r>
              <w:rPr>
                <w:rFonts w:hint="eastAsia"/>
                <w:lang w:eastAsia="zh-CN"/>
              </w:rPr>
              <w:t>2</w:t>
            </w:r>
            <w:r>
              <w:rPr>
                <w:lang w:eastAsia="zh-CN"/>
              </w:rPr>
              <w:t>0</w:t>
            </w:r>
          </w:p>
        </w:tc>
        <w:tc>
          <w:tcPr>
            <w:tcW w:w="973" w:type="dxa"/>
          </w:tcPr>
          <w:p w14:paraId="1E0419B0" w14:textId="77777777" w:rsidR="00B33B66" w:rsidRDefault="00B33B66" w:rsidP="00C648BB">
            <w:pPr>
              <w:jc w:val="center"/>
              <w:rPr>
                <w:lang w:eastAsia="zh-CN"/>
              </w:rPr>
            </w:pPr>
            <w:r>
              <w:rPr>
                <w:rFonts w:hint="eastAsia"/>
                <w:lang w:eastAsia="zh-CN"/>
              </w:rPr>
              <w:t>1</w:t>
            </w:r>
            <w:r>
              <w:rPr>
                <w:lang w:eastAsia="zh-CN"/>
              </w:rPr>
              <w:t>6</w:t>
            </w:r>
          </w:p>
        </w:tc>
        <w:tc>
          <w:tcPr>
            <w:tcW w:w="973" w:type="dxa"/>
          </w:tcPr>
          <w:p w14:paraId="1E5A2558" w14:textId="77777777" w:rsidR="00B33B66" w:rsidRDefault="00B33B66" w:rsidP="00C648BB">
            <w:pPr>
              <w:jc w:val="center"/>
              <w:rPr>
                <w:lang w:eastAsia="zh-CN"/>
              </w:rPr>
            </w:pPr>
            <w:r>
              <w:rPr>
                <w:rFonts w:hint="eastAsia"/>
                <w:lang w:eastAsia="zh-CN"/>
              </w:rPr>
              <w:t>2</w:t>
            </w:r>
          </w:p>
        </w:tc>
        <w:tc>
          <w:tcPr>
            <w:tcW w:w="973" w:type="dxa"/>
          </w:tcPr>
          <w:p w14:paraId="0357617C" w14:textId="77777777" w:rsidR="00B33B66" w:rsidRPr="000F69F7" w:rsidRDefault="00B33B66" w:rsidP="00C648BB">
            <w:pPr>
              <w:jc w:val="center"/>
              <w:rPr>
                <w:lang w:eastAsia="zh-CN"/>
              </w:rPr>
            </w:pPr>
            <w:r w:rsidRPr="000F69F7">
              <w:rPr>
                <w:rFonts w:hint="eastAsia"/>
                <w:lang w:eastAsia="zh-CN"/>
              </w:rPr>
              <w:t>1</w:t>
            </w:r>
            <w:r w:rsidRPr="000F69F7">
              <w:rPr>
                <w:lang w:eastAsia="zh-CN"/>
              </w:rPr>
              <w:t>2</w:t>
            </w:r>
          </w:p>
        </w:tc>
        <w:tc>
          <w:tcPr>
            <w:tcW w:w="1626" w:type="dxa"/>
          </w:tcPr>
          <w:p w14:paraId="4A439495" w14:textId="77777777" w:rsidR="00B33B66" w:rsidRPr="000F69F7" w:rsidRDefault="00B33B66" w:rsidP="00C648BB">
            <w:pPr>
              <w:jc w:val="center"/>
              <w:rPr>
                <w:lang w:eastAsia="zh-CN"/>
              </w:rPr>
            </w:pPr>
            <w:r>
              <w:rPr>
                <w:lang w:eastAsia="zh-CN"/>
              </w:rPr>
              <w:t>1</w:t>
            </w:r>
            <w:r>
              <w:rPr>
                <w:rFonts w:hint="eastAsia"/>
                <w:lang w:eastAsia="zh-CN"/>
              </w:rPr>
              <w:t>/5</w:t>
            </w:r>
          </w:p>
        </w:tc>
      </w:tr>
      <w:tr w:rsidR="00B33B66" w14:paraId="6733A2A9" w14:textId="77777777" w:rsidTr="00C648BB">
        <w:trPr>
          <w:trHeight w:val="265"/>
          <w:jc w:val="center"/>
        </w:trPr>
        <w:tc>
          <w:tcPr>
            <w:tcW w:w="1258" w:type="dxa"/>
          </w:tcPr>
          <w:p w14:paraId="50AF751B" w14:textId="77777777" w:rsidR="00B33B66" w:rsidRDefault="00B33B66" w:rsidP="00C648BB">
            <w:pPr>
              <w:jc w:val="center"/>
              <w:rPr>
                <w:lang w:eastAsia="zh-CN"/>
              </w:rPr>
            </w:pPr>
            <w:r>
              <w:rPr>
                <w:lang w:eastAsia="zh-CN"/>
              </w:rPr>
              <w:t>Outer1</w:t>
            </w:r>
          </w:p>
        </w:tc>
        <w:tc>
          <w:tcPr>
            <w:tcW w:w="1317" w:type="dxa"/>
          </w:tcPr>
          <w:p w14:paraId="762C7FF8" w14:textId="77777777" w:rsidR="00B33B66" w:rsidRDefault="00B33B66" w:rsidP="00C648BB">
            <w:pPr>
              <w:jc w:val="center"/>
              <w:rPr>
                <w:lang w:eastAsia="zh-CN"/>
              </w:rPr>
            </w:pPr>
            <w:r>
              <w:rPr>
                <w:rFonts w:hint="eastAsia"/>
                <w:lang w:eastAsia="zh-CN"/>
              </w:rPr>
              <w:t>6</w:t>
            </w:r>
            <w:r>
              <w:rPr>
                <w:lang w:eastAsia="zh-CN"/>
              </w:rPr>
              <w:t>0</w:t>
            </w:r>
          </w:p>
        </w:tc>
        <w:tc>
          <w:tcPr>
            <w:tcW w:w="1005" w:type="dxa"/>
          </w:tcPr>
          <w:p w14:paraId="24365444" w14:textId="77777777" w:rsidR="00B33B66" w:rsidRDefault="00B33B66" w:rsidP="00C648BB">
            <w:pPr>
              <w:jc w:val="center"/>
              <w:rPr>
                <w:lang w:eastAsia="zh-CN"/>
              </w:rPr>
            </w:pPr>
            <w:r>
              <w:rPr>
                <w:rFonts w:hint="eastAsia"/>
                <w:lang w:eastAsia="zh-CN"/>
              </w:rPr>
              <w:t>6</w:t>
            </w:r>
            <w:r>
              <w:rPr>
                <w:lang w:eastAsia="zh-CN"/>
              </w:rPr>
              <w:t>0</w:t>
            </w:r>
          </w:p>
        </w:tc>
        <w:tc>
          <w:tcPr>
            <w:tcW w:w="973" w:type="dxa"/>
          </w:tcPr>
          <w:p w14:paraId="534B8241" w14:textId="77777777" w:rsidR="00B33B66" w:rsidRDefault="00B33B66" w:rsidP="00C648BB">
            <w:pPr>
              <w:jc w:val="center"/>
              <w:rPr>
                <w:lang w:eastAsia="zh-CN"/>
              </w:rPr>
            </w:pPr>
            <w:r>
              <w:rPr>
                <w:rFonts w:hint="eastAsia"/>
                <w:lang w:eastAsia="zh-CN"/>
              </w:rPr>
              <w:t>5</w:t>
            </w:r>
            <w:r>
              <w:rPr>
                <w:lang w:eastAsia="zh-CN"/>
              </w:rPr>
              <w:t>0</w:t>
            </w:r>
          </w:p>
        </w:tc>
        <w:tc>
          <w:tcPr>
            <w:tcW w:w="973" w:type="dxa"/>
          </w:tcPr>
          <w:p w14:paraId="12D0D161" w14:textId="77777777" w:rsidR="00B33B66" w:rsidRDefault="00B33B66" w:rsidP="00C648BB">
            <w:pPr>
              <w:jc w:val="center"/>
              <w:rPr>
                <w:lang w:eastAsia="zh-CN"/>
              </w:rPr>
            </w:pPr>
            <w:r>
              <w:rPr>
                <w:rFonts w:hint="eastAsia"/>
                <w:lang w:eastAsia="zh-CN"/>
              </w:rPr>
              <w:t>5</w:t>
            </w:r>
          </w:p>
        </w:tc>
        <w:tc>
          <w:tcPr>
            <w:tcW w:w="973" w:type="dxa"/>
          </w:tcPr>
          <w:p w14:paraId="6FFD40F0" w14:textId="77777777" w:rsidR="00B33B66" w:rsidRPr="000F69F7" w:rsidRDefault="00B33B66" w:rsidP="00C648BB">
            <w:pPr>
              <w:jc w:val="center"/>
              <w:rPr>
                <w:lang w:eastAsia="zh-CN"/>
              </w:rPr>
            </w:pPr>
            <w:r w:rsidRPr="000F69F7">
              <w:rPr>
                <w:rFonts w:hint="eastAsia"/>
                <w:lang w:eastAsia="zh-CN"/>
              </w:rPr>
              <w:t>4</w:t>
            </w:r>
            <w:r w:rsidRPr="000F69F7">
              <w:rPr>
                <w:lang w:eastAsia="zh-CN"/>
              </w:rPr>
              <w:t>0</w:t>
            </w:r>
          </w:p>
        </w:tc>
        <w:tc>
          <w:tcPr>
            <w:tcW w:w="1626" w:type="dxa"/>
          </w:tcPr>
          <w:p w14:paraId="61B13B0F" w14:textId="77777777" w:rsidR="00B33B66" w:rsidRPr="000F69F7" w:rsidRDefault="00B33B66" w:rsidP="00C648BB">
            <w:pPr>
              <w:jc w:val="center"/>
              <w:rPr>
                <w:lang w:eastAsia="zh-CN"/>
              </w:rPr>
            </w:pPr>
            <w:r>
              <w:rPr>
                <w:rFonts w:hint="eastAsia"/>
                <w:lang w:eastAsia="zh-CN"/>
              </w:rPr>
              <w:t>1</w:t>
            </w:r>
            <w:r>
              <w:rPr>
                <w:lang w:eastAsia="zh-CN"/>
              </w:rPr>
              <w:t>/6</w:t>
            </w:r>
          </w:p>
        </w:tc>
      </w:tr>
      <w:tr w:rsidR="00B33B66" w14:paraId="2B343401" w14:textId="77777777" w:rsidTr="00C648BB">
        <w:trPr>
          <w:trHeight w:val="265"/>
          <w:jc w:val="center"/>
        </w:trPr>
        <w:tc>
          <w:tcPr>
            <w:tcW w:w="1258" w:type="dxa"/>
          </w:tcPr>
          <w:p w14:paraId="42F42308" w14:textId="77777777" w:rsidR="00B33B66" w:rsidRDefault="00B33B66" w:rsidP="00C648BB">
            <w:pPr>
              <w:jc w:val="center"/>
              <w:rPr>
                <w:lang w:eastAsia="zh-CN"/>
              </w:rPr>
            </w:pPr>
            <w:r>
              <w:rPr>
                <w:lang w:eastAsia="zh-CN"/>
              </w:rPr>
              <w:t>Outer2</w:t>
            </w:r>
          </w:p>
        </w:tc>
        <w:tc>
          <w:tcPr>
            <w:tcW w:w="1317" w:type="dxa"/>
          </w:tcPr>
          <w:p w14:paraId="2AF0CA7E" w14:textId="77777777" w:rsidR="00B33B66" w:rsidRDefault="00B33B66" w:rsidP="00C648BB">
            <w:pPr>
              <w:jc w:val="center"/>
              <w:rPr>
                <w:lang w:eastAsia="zh-CN"/>
              </w:rPr>
            </w:pPr>
            <w:r>
              <w:rPr>
                <w:rFonts w:hint="eastAsia"/>
                <w:lang w:eastAsia="zh-CN"/>
              </w:rPr>
              <w:t>6</w:t>
            </w:r>
            <w:r>
              <w:rPr>
                <w:lang w:eastAsia="zh-CN"/>
              </w:rPr>
              <w:t>0</w:t>
            </w:r>
          </w:p>
        </w:tc>
        <w:tc>
          <w:tcPr>
            <w:tcW w:w="1005" w:type="dxa"/>
          </w:tcPr>
          <w:p w14:paraId="7294FC6B" w14:textId="77777777" w:rsidR="00B33B66" w:rsidRDefault="00B33B66" w:rsidP="00C648BB">
            <w:pPr>
              <w:jc w:val="center"/>
              <w:rPr>
                <w:lang w:eastAsia="zh-CN"/>
              </w:rPr>
            </w:pPr>
            <w:r>
              <w:rPr>
                <w:rFonts w:hint="eastAsia"/>
                <w:lang w:eastAsia="zh-CN"/>
              </w:rPr>
              <w:t>6</w:t>
            </w:r>
            <w:r>
              <w:rPr>
                <w:lang w:eastAsia="zh-CN"/>
              </w:rPr>
              <w:t>0</w:t>
            </w:r>
          </w:p>
        </w:tc>
        <w:tc>
          <w:tcPr>
            <w:tcW w:w="973" w:type="dxa"/>
          </w:tcPr>
          <w:p w14:paraId="58A47AFF" w14:textId="77777777" w:rsidR="00B33B66" w:rsidRDefault="00B33B66" w:rsidP="00C648BB">
            <w:pPr>
              <w:jc w:val="center"/>
              <w:rPr>
                <w:lang w:eastAsia="zh-CN"/>
              </w:rPr>
            </w:pPr>
            <w:r>
              <w:rPr>
                <w:rFonts w:hint="eastAsia"/>
                <w:lang w:eastAsia="zh-CN"/>
              </w:rPr>
              <w:t>4</w:t>
            </w:r>
            <w:r>
              <w:rPr>
                <w:lang w:eastAsia="zh-CN"/>
              </w:rPr>
              <w:t>0</w:t>
            </w:r>
          </w:p>
        </w:tc>
        <w:tc>
          <w:tcPr>
            <w:tcW w:w="973" w:type="dxa"/>
          </w:tcPr>
          <w:p w14:paraId="390F78A8" w14:textId="77777777" w:rsidR="00B33B66" w:rsidRDefault="00B33B66" w:rsidP="00C648BB">
            <w:pPr>
              <w:jc w:val="center"/>
              <w:rPr>
                <w:lang w:eastAsia="zh-CN"/>
              </w:rPr>
            </w:pPr>
            <w:r>
              <w:rPr>
                <w:rFonts w:hint="eastAsia"/>
                <w:lang w:eastAsia="zh-CN"/>
              </w:rPr>
              <w:t>1</w:t>
            </w:r>
            <w:r>
              <w:rPr>
                <w:lang w:eastAsia="zh-CN"/>
              </w:rPr>
              <w:t>0</w:t>
            </w:r>
          </w:p>
        </w:tc>
        <w:tc>
          <w:tcPr>
            <w:tcW w:w="973" w:type="dxa"/>
          </w:tcPr>
          <w:p w14:paraId="21948DB7" w14:textId="77777777" w:rsidR="00B33B66" w:rsidRPr="000F69F7" w:rsidRDefault="00B33B66" w:rsidP="00C648BB">
            <w:pPr>
              <w:jc w:val="center"/>
              <w:rPr>
                <w:lang w:eastAsia="zh-CN"/>
              </w:rPr>
            </w:pPr>
            <w:r w:rsidRPr="000F69F7">
              <w:rPr>
                <w:rFonts w:hint="eastAsia"/>
                <w:lang w:eastAsia="zh-CN"/>
              </w:rPr>
              <w:t>2</w:t>
            </w:r>
            <w:r w:rsidRPr="000F69F7">
              <w:rPr>
                <w:lang w:eastAsia="zh-CN"/>
              </w:rPr>
              <w:t>0</w:t>
            </w:r>
          </w:p>
        </w:tc>
        <w:tc>
          <w:tcPr>
            <w:tcW w:w="1626" w:type="dxa"/>
          </w:tcPr>
          <w:p w14:paraId="5B0D604C" w14:textId="77777777" w:rsidR="00B33B66" w:rsidRPr="000F69F7" w:rsidRDefault="00B33B66" w:rsidP="00C648BB">
            <w:pPr>
              <w:jc w:val="center"/>
              <w:rPr>
                <w:lang w:eastAsia="zh-CN"/>
              </w:rPr>
            </w:pPr>
            <w:r>
              <w:rPr>
                <w:rFonts w:hint="eastAsia"/>
                <w:lang w:eastAsia="zh-CN"/>
              </w:rPr>
              <w:t>1</w:t>
            </w:r>
            <w:r>
              <w:rPr>
                <w:lang w:eastAsia="zh-CN"/>
              </w:rPr>
              <w:t>/3</w:t>
            </w:r>
          </w:p>
        </w:tc>
      </w:tr>
    </w:tbl>
    <w:p w14:paraId="4AA09CE1" w14:textId="77777777" w:rsidR="00317903" w:rsidRDefault="00317903" w:rsidP="006A6900">
      <w:pPr>
        <w:jc w:val="both"/>
        <w:rPr>
          <w:lang w:val="en-US"/>
        </w:rPr>
      </w:pPr>
    </w:p>
    <w:p w14:paraId="06DF204E" w14:textId="77777777" w:rsidR="008453A5" w:rsidRDefault="008453A5" w:rsidP="008453A5">
      <w:pPr>
        <w:jc w:val="center"/>
        <w:rPr>
          <w:lang w:eastAsia="zh-CN"/>
        </w:rPr>
      </w:pPr>
      <w:r>
        <w:rPr>
          <w:noProof/>
        </w:rPr>
        <w:lastRenderedPageBreak/>
        <w:drawing>
          <wp:inline distT="0" distB="0" distL="0" distR="0" wp14:anchorId="1475729D" wp14:editId="78BAA6C1">
            <wp:extent cx="4399433" cy="39243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8465" cy="3950197"/>
                    </a:xfrm>
                    <a:prstGeom prst="rect">
                      <a:avLst/>
                    </a:prstGeom>
                  </pic:spPr>
                </pic:pic>
              </a:graphicData>
            </a:graphic>
          </wp:inline>
        </w:drawing>
      </w:r>
      <w:r w:rsidRPr="007C2B3F">
        <w:rPr>
          <w:noProof/>
        </w:rPr>
        <w:t xml:space="preserve"> </w:t>
      </w:r>
    </w:p>
    <w:p w14:paraId="0ED68C13" w14:textId="7AA3E606" w:rsidR="002927A5" w:rsidRPr="007703B2" w:rsidRDefault="008453A5" w:rsidP="007703B2">
      <w:pPr>
        <w:spacing w:afterLines="100" w:after="240"/>
        <w:jc w:val="center"/>
        <w:rPr>
          <w:lang w:eastAsia="zh-CN"/>
        </w:rPr>
      </w:pPr>
      <w:r w:rsidRPr="00804DFA">
        <w:rPr>
          <w:rFonts w:hint="eastAsia"/>
          <w:b/>
          <w:lang w:eastAsia="zh-CN"/>
        </w:rPr>
        <w:t>F</w:t>
      </w:r>
      <w:r w:rsidRPr="00804DFA">
        <w:rPr>
          <w:b/>
          <w:lang w:eastAsia="zh-CN"/>
        </w:rPr>
        <w:t>igure 1</w:t>
      </w:r>
      <w:r w:rsidR="00990563" w:rsidRPr="00990563">
        <w:t xml:space="preserve"> </w:t>
      </w:r>
      <w:r w:rsidR="00990563" w:rsidRPr="00990563">
        <w:rPr>
          <w:b/>
          <w:lang w:eastAsia="zh-CN"/>
        </w:rPr>
        <w:t>Different FDSS schemes</w:t>
      </w:r>
    </w:p>
    <w:p w14:paraId="6D6697B6" w14:textId="3C31FC14" w:rsidR="00FF5933" w:rsidRDefault="003167F0" w:rsidP="000E52DE">
      <w:pPr>
        <w:spacing w:beforeLines="50" w:before="120" w:after="0"/>
        <w:jc w:val="both"/>
        <w:rPr>
          <w:lang w:eastAsia="zh-CN"/>
        </w:rPr>
      </w:pPr>
      <w:r>
        <w:rPr>
          <w:lang w:eastAsia="zh-CN"/>
        </w:rPr>
        <w:t xml:space="preserve">Since the </w:t>
      </w:r>
      <w:r w:rsidRPr="00BC3355">
        <w:rPr>
          <w:lang w:eastAsia="zh-CN"/>
        </w:rPr>
        <w:t>maximum output power</w:t>
      </w:r>
      <w:r>
        <w:rPr>
          <w:lang w:eastAsia="zh-CN"/>
        </w:rPr>
        <w:t xml:space="preserve"> has not been determined, we used the current 27dBm as 0dB MPR</w:t>
      </w:r>
      <w:r w:rsidR="005B45FA">
        <w:rPr>
          <w:lang w:eastAsia="zh-CN"/>
        </w:rPr>
        <w:t xml:space="preserve">. The physical implementation challenge is not considered in the simulation. </w:t>
      </w:r>
      <w:r>
        <w:rPr>
          <w:lang w:eastAsia="zh-CN"/>
        </w:rPr>
        <w:t>And the preliminary MPR simulation results are as follows:</w:t>
      </w:r>
    </w:p>
    <w:p w14:paraId="64A059B7" w14:textId="35DDE11D" w:rsidR="005758E8" w:rsidRDefault="005758E8" w:rsidP="007703B2">
      <w:pPr>
        <w:spacing w:beforeLines="100" w:before="240" w:after="0"/>
        <w:jc w:val="center"/>
        <w:rPr>
          <w:lang w:eastAsia="zh-CN"/>
        </w:rPr>
      </w:pPr>
      <w:r w:rsidRPr="00804DFA">
        <w:rPr>
          <w:b/>
          <w:lang w:eastAsia="zh-CN"/>
        </w:rPr>
        <w:t>Table</w:t>
      </w:r>
      <w:r w:rsidR="0068430C">
        <w:rPr>
          <w:b/>
          <w:lang w:eastAsia="zh-CN"/>
        </w:rPr>
        <w:t xml:space="preserve"> </w:t>
      </w:r>
      <w:r w:rsidRPr="00804DFA">
        <w:rPr>
          <w:b/>
          <w:lang w:eastAsia="zh-CN"/>
        </w:rPr>
        <w:t>2</w:t>
      </w:r>
      <w:r w:rsidR="0068430C">
        <w:rPr>
          <w:b/>
          <w:lang w:eastAsia="zh-CN"/>
        </w:rPr>
        <w:t>.</w:t>
      </w:r>
      <w:r>
        <w:rPr>
          <w:b/>
          <w:lang w:eastAsia="zh-CN"/>
        </w:rPr>
        <w:t xml:space="preserve"> </w:t>
      </w:r>
      <w:r w:rsidR="00353987">
        <w:rPr>
          <w:b/>
          <w:lang w:eastAsia="zh-CN"/>
        </w:rPr>
        <w:t>S</w:t>
      </w:r>
      <w:r>
        <w:rPr>
          <w:b/>
          <w:lang w:eastAsia="zh-CN"/>
        </w:rPr>
        <w:t xml:space="preserve">imulation results for </w:t>
      </w:r>
      <w:r w:rsidRPr="000D49AB">
        <w:rPr>
          <w:b/>
          <w:lang w:eastAsia="zh-CN"/>
        </w:rPr>
        <w:t>pi/2</w:t>
      </w:r>
      <w:r>
        <w:rPr>
          <w:lang w:eastAsia="zh-CN"/>
        </w:rPr>
        <w:t xml:space="preserve"> </w:t>
      </w:r>
      <w:r>
        <w:rPr>
          <w:b/>
          <w:lang w:eastAsia="zh-CN"/>
        </w:rPr>
        <w:t xml:space="preserve">BPSK with filter of </w:t>
      </w:r>
      <w:r w:rsidRPr="00122E62">
        <w:rPr>
          <w:b/>
          <w:lang w:eastAsia="zh-CN"/>
        </w:rPr>
        <w:t>3-tap [0.28 1 0.28]</w:t>
      </w:r>
    </w:p>
    <w:tbl>
      <w:tblPr>
        <w:tblStyle w:val="af7"/>
        <w:tblW w:w="8754" w:type="dxa"/>
        <w:jc w:val="center"/>
        <w:tblLook w:val="04A0" w:firstRow="1" w:lastRow="0" w:firstColumn="1" w:lastColumn="0" w:noHBand="0" w:noVBand="1"/>
      </w:tblPr>
      <w:tblGrid>
        <w:gridCol w:w="2498"/>
        <w:gridCol w:w="739"/>
        <w:gridCol w:w="750"/>
        <w:gridCol w:w="739"/>
        <w:gridCol w:w="661"/>
        <w:gridCol w:w="739"/>
        <w:gridCol w:w="750"/>
        <w:gridCol w:w="739"/>
        <w:gridCol w:w="1250"/>
      </w:tblGrid>
      <w:tr w:rsidR="00666B2C" w:rsidRPr="00F145C6" w14:paraId="18D52577" w14:textId="77777777" w:rsidTr="00087950">
        <w:trPr>
          <w:trHeight w:val="1051"/>
          <w:jc w:val="center"/>
        </w:trPr>
        <w:tc>
          <w:tcPr>
            <w:tcW w:w="0" w:type="auto"/>
            <w:vMerge w:val="restart"/>
            <w:vAlign w:val="center"/>
          </w:tcPr>
          <w:p w14:paraId="127A6E3C" w14:textId="77777777" w:rsidR="00666B2C" w:rsidRPr="00F145C6" w:rsidRDefault="00666B2C" w:rsidP="00087950">
            <w:pPr>
              <w:tabs>
                <w:tab w:val="num" w:pos="681"/>
              </w:tabs>
              <w:spacing w:before="100" w:beforeAutospacing="1" w:afterLines="100" w:after="240"/>
              <w:jc w:val="center"/>
              <w:outlineLvl w:val="1"/>
              <w:rPr>
                <w:lang w:eastAsia="zh-CN"/>
              </w:rPr>
            </w:pPr>
            <w:bookmarkStart w:id="7" w:name="_Hlk118217487"/>
            <w:r w:rsidRPr="00F145C6">
              <w:rPr>
                <w:rFonts w:hint="eastAsia"/>
                <w:lang w:eastAsia="zh-CN"/>
              </w:rPr>
              <w:t>w</w:t>
            </w:r>
            <w:r w:rsidRPr="00F145C6">
              <w:rPr>
                <w:lang w:eastAsia="zh-CN"/>
              </w:rPr>
              <w:t>aveform</w:t>
            </w:r>
          </w:p>
        </w:tc>
        <w:tc>
          <w:tcPr>
            <w:tcW w:w="1473" w:type="dxa"/>
            <w:gridSpan w:val="2"/>
            <w:vAlign w:val="center"/>
          </w:tcPr>
          <w:p w14:paraId="7DE3A5FF" w14:textId="38AE0D2E" w:rsidR="00666B2C" w:rsidRPr="0089407E" w:rsidRDefault="00666B2C" w:rsidP="000F69F7">
            <w:pPr>
              <w:tabs>
                <w:tab w:val="num" w:pos="681"/>
              </w:tabs>
              <w:spacing w:before="100" w:beforeAutospacing="1" w:afterLines="100" w:after="240"/>
              <w:jc w:val="center"/>
              <w:outlineLvl w:val="1"/>
              <w:rPr>
                <w:lang w:eastAsia="zh-CN"/>
              </w:rPr>
            </w:pPr>
            <w:r w:rsidRPr="0089407E">
              <w:rPr>
                <w:lang w:eastAsia="zh-CN"/>
              </w:rPr>
              <w:t xml:space="preserve">No </w:t>
            </w:r>
            <w:r w:rsidR="00282CDB">
              <w:rPr>
                <w:lang w:eastAsia="zh-CN"/>
              </w:rPr>
              <w:t>FDSS</w:t>
            </w:r>
          </w:p>
        </w:tc>
        <w:tc>
          <w:tcPr>
            <w:tcW w:w="1476" w:type="dxa"/>
            <w:gridSpan w:val="2"/>
            <w:vAlign w:val="center"/>
          </w:tcPr>
          <w:p w14:paraId="21641C4D" w14:textId="234EC581" w:rsidR="00666B2C" w:rsidRPr="00F145C6" w:rsidRDefault="00282CDB" w:rsidP="000F69F7">
            <w:pPr>
              <w:tabs>
                <w:tab w:val="num" w:pos="681"/>
              </w:tabs>
              <w:spacing w:before="100" w:beforeAutospacing="1" w:afterLines="100" w:after="240"/>
              <w:jc w:val="center"/>
              <w:outlineLvl w:val="1"/>
              <w:rPr>
                <w:lang w:eastAsia="zh-CN"/>
              </w:rPr>
            </w:pPr>
            <w:r>
              <w:rPr>
                <w:lang w:eastAsia="zh-CN"/>
              </w:rPr>
              <w:t>FDSS</w:t>
            </w:r>
            <w:r w:rsidR="00666B2C">
              <w:rPr>
                <w:lang w:eastAsia="zh-CN"/>
              </w:rPr>
              <w:t xml:space="preserve"> without spectrum extension</w:t>
            </w:r>
          </w:p>
        </w:tc>
        <w:tc>
          <w:tcPr>
            <w:tcW w:w="1482" w:type="dxa"/>
            <w:gridSpan w:val="2"/>
            <w:vAlign w:val="center"/>
          </w:tcPr>
          <w:p w14:paraId="189E88C5" w14:textId="14613752" w:rsidR="00666B2C" w:rsidRPr="002313C5" w:rsidRDefault="00282CDB" w:rsidP="000F69F7">
            <w:pPr>
              <w:tabs>
                <w:tab w:val="num" w:pos="681"/>
              </w:tabs>
              <w:spacing w:before="100" w:beforeAutospacing="1" w:afterLines="100" w:after="240"/>
              <w:jc w:val="center"/>
              <w:outlineLvl w:val="1"/>
              <w:rPr>
                <w:lang w:eastAsia="zh-CN"/>
              </w:rPr>
            </w:pPr>
            <w:r>
              <w:rPr>
                <w:lang w:eastAsia="zh-CN"/>
              </w:rPr>
              <w:t>FDSS</w:t>
            </w:r>
            <w:r w:rsidR="00666B2C">
              <w:rPr>
                <w:lang w:eastAsia="zh-CN"/>
              </w:rPr>
              <w:t xml:space="preserve"> with spectrum extension w/o copying data</w:t>
            </w:r>
          </w:p>
        </w:tc>
        <w:tc>
          <w:tcPr>
            <w:tcW w:w="1898" w:type="dxa"/>
            <w:gridSpan w:val="2"/>
            <w:vAlign w:val="center"/>
          </w:tcPr>
          <w:p w14:paraId="14F1BC65" w14:textId="7920A96E" w:rsidR="00666B2C" w:rsidRPr="00F145C6" w:rsidRDefault="00282CDB" w:rsidP="000F69F7">
            <w:pPr>
              <w:tabs>
                <w:tab w:val="num" w:pos="681"/>
              </w:tabs>
              <w:spacing w:before="100" w:beforeAutospacing="1" w:afterLines="100" w:after="240"/>
              <w:jc w:val="center"/>
              <w:outlineLvl w:val="1"/>
              <w:rPr>
                <w:lang w:eastAsia="zh-CN"/>
              </w:rPr>
            </w:pPr>
            <w:r>
              <w:rPr>
                <w:lang w:eastAsia="zh-CN"/>
              </w:rPr>
              <w:t>FDSS</w:t>
            </w:r>
            <w:r w:rsidR="00666B2C" w:rsidRPr="00FD47BD">
              <w:rPr>
                <w:lang w:eastAsia="zh-CN"/>
              </w:rPr>
              <w:t xml:space="preserve"> with spectrum extension with copying data</w:t>
            </w:r>
          </w:p>
        </w:tc>
      </w:tr>
      <w:tr w:rsidR="00666B2C" w:rsidRPr="00F145C6" w14:paraId="106B25D7" w14:textId="77777777" w:rsidTr="00087950">
        <w:trPr>
          <w:trHeight w:val="863"/>
          <w:jc w:val="center"/>
        </w:trPr>
        <w:tc>
          <w:tcPr>
            <w:tcW w:w="0" w:type="auto"/>
            <w:vMerge/>
            <w:vAlign w:val="center"/>
          </w:tcPr>
          <w:p w14:paraId="440B179A"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p>
        </w:tc>
        <w:tc>
          <w:tcPr>
            <w:tcW w:w="0" w:type="auto"/>
            <w:vAlign w:val="center"/>
          </w:tcPr>
          <w:p w14:paraId="789552D2"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lang w:eastAsia="zh-CN"/>
              </w:rPr>
              <w:t xml:space="preserve">Power </w:t>
            </w:r>
            <w:r w:rsidRPr="0089407E">
              <w:rPr>
                <w:rFonts w:hint="eastAsia"/>
                <w:lang w:eastAsia="zh-CN"/>
              </w:rPr>
              <w:t>boost</w:t>
            </w:r>
            <w:r w:rsidRPr="0089407E">
              <w:rPr>
                <w:lang w:eastAsia="zh-CN"/>
              </w:rPr>
              <w:t xml:space="preserve"> (dBm)</w:t>
            </w:r>
          </w:p>
        </w:tc>
        <w:tc>
          <w:tcPr>
            <w:tcW w:w="715" w:type="dxa"/>
            <w:vAlign w:val="center"/>
          </w:tcPr>
          <w:p w14:paraId="1397475D"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l</w:t>
            </w:r>
            <w:r w:rsidRPr="0089407E">
              <w:rPr>
                <w:lang w:eastAsia="zh-CN"/>
              </w:rPr>
              <w:t>imit</w:t>
            </w:r>
          </w:p>
        </w:tc>
        <w:tc>
          <w:tcPr>
            <w:tcW w:w="785" w:type="dxa"/>
            <w:vAlign w:val="center"/>
          </w:tcPr>
          <w:p w14:paraId="2D99850A"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690" w:type="dxa"/>
            <w:vAlign w:val="center"/>
          </w:tcPr>
          <w:p w14:paraId="7591AAB2"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767" w:type="dxa"/>
            <w:vAlign w:val="center"/>
          </w:tcPr>
          <w:p w14:paraId="704E553D"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715" w:type="dxa"/>
            <w:vAlign w:val="center"/>
          </w:tcPr>
          <w:p w14:paraId="0828F8A1"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705" w:type="dxa"/>
            <w:vAlign w:val="center"/>
          </w:tcPr>
          <w:p w14:paraId="26D6E885"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1DA2FA5B" w14:textId="77777777" w:rsidR="00666B2C" w:rsidRPr="00F145C6" w:rsidRDefault="00666B2C"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666B2C" w:rsidRPr="00F145C6" w14:paraId="6EE7C086" w14:textId="77777777" w:rsidTr="00087950">
        <w:trPr>
          <w:trHeight w:val="1139"/>
          <w:jc w:val="center"/>
        </w:trPr>
        <w:tc>
          <w:tcPr>
            <w:tcW w:w="0" w:type="auto"/>
            <w:vAlign w:val="center"/>
          </w:tcPr>
          <w:p w14:paraId="79976618" w14:textId="77777777" w:rsidR="00666B2C" w:rsidRDefault="00666B2C" w:rsidP="000F69F7">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p w14:paraId="4034A160" w14:textId="448A043D" w:rsidR="00666B2C" w:rsidRPr="00F145C6" w:rsidRDefault="00666B2C"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4 (</w:t>
            </w:r>
            <w:r w:rsidR="0058137F">
              <w:rPr>
                <w:lang w:eastAsia="zh-CN"/>
              </w:rPr>
              <w:t>20RB/2RB</w:t>
            </w:r>
            <w:r w:rsidR="0058137F">
              <w:rPr>
                <w:rFonts w:hint="eastAsia"/>
                <w:lang w:eastAsia="zh-CN"/>
              </w:rPr>
              <w:t>+</w:t>
            </w:r>
            <w:r w:rsidR="0058137F">
              <w:rPr>
                <w:lang w:eastAsia="zh-CN"/>
              </w:rPr>
              <w:t>16RB+2RB</w:t>
            </w:r>
            <w:r>
              <w:rPr>
                <w:lang w:eastAsia="zh-CN"/>
              </w:rPr>
              <w:t>)</w:t>
            </w:r>
          </w:p>
        </w:tc>
        <w:tc>
          <w:tcPr>
            <w:tcW w:w="0" w:type="auto"/>
            <w:vAlign w:val="center"/>
          </w:tcPr>
          <w:p w14:paraId="3E1FC70D"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1</w:t>
            </w:r>
            <w:r w:rsidRPr="0089407E">
              <w:rPr>
                <w:lang w:eastAsia="zh-CN"/>
              </w:rPr>
              <w:t>.8</w:t>
            </w:r>
          </w:p>
        </w:tc>
        <w:tc>
          <w:tcPr>
            <w:tcW w:w="715" w:type="dxa"/>
            <w:vAlign w:val="center"/>
          </w:tcPr>
          <w:p w14:paraId="64241C21"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E</w:t>
            </w:r>
            <w:r w:rsidRPr="0089407E">
              <w:rPr>
                <w:lang w:eastAsia="zh-CN"/>
              </w:rPr>
              <w:t>VM</w:t>
            </w:r>
          </w:p>
        </w:tc>
        <w:tc>
          <w:tcPr>
            <w:tcW w:w="785" w:type="dxa"/>
            <w:vAlign w:val="center"/>
          </w:tcPr>
          <w:p w14:paraId="58581918" w14:textId="77777777" w:rsidR="00666B2C" w:rsidRPr="006F5A0F" w:rsidRDefault="00666B2C" w:rsidP="000F69F7">
            <w:pPr>
              <w:tabs>
                <w:tab w:val="num" w:pos="681"/>
              </w:tabs>
              <w:spacing w:before="100" w:beforeAutospacing="1" w:afterLines="100" w:after="240"/>
              <w:jc w:val="center"/>
              <w:outlineLvl w:val="1"/>
              <w:rPr>
                <w:lang w:eastAsia="zh-CN"/>
              </w:rPr>
            </w:pPr>
            <w:r>
              <w:rPr>
                <w:rFonts w:hint="eastAsia"/>
                <w:lang w:eastAsia="zh-CN"/>
              </w:rPr>
              <w:t>1</w:t>
            </w:r>
            <w:r>
              <w:rPr>
                <w:lang w:eastAsia="zh-CN"/>
              </w:rPr>
              <w:t>.8</w:t>
            </w:r>
          </w:p>
        </w:tc>
        <w:tc>
          <w:tcPr>
            <w:tcW w:w="690" w:type="dxa"/>
            <w:vAlign w:val="center"/>
          </w:tcPr>
          <w:p w14:paraId="46C79844" w14:textId="77777777" w:rsidR="00666B2C" w:rsidRPr="006F5A0F"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767" w:type="dxa"/>
            <w:vAlign w:val="center"/>
          </w:tcPr>
          <w:p w14:paraId="72294DC7"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1</w:t>
            </w:r>
            <w:r>
              <w:rPr>
                <w:lang w:eastAsia="zh-CN"/>
              </w:rPr>
              <w:t>.8</w:t>
            </w:r>
          </w:p>
        </w:tc>
        <w:tc>
          <w:tcPr>
            <w:tcW w:w="715" w:type="dxa"/>
            <w:vAlign w:val="center"/>
          </w:tcPr>
          <w:p w14:paraId="3599CCC5"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705" w:type="dxa"/>
            <w:vAlign w:val="center"/>
          </w:tcPr>
          <w:p w14:paraId="6851769C" w14:textId="77777777" w:rsidR="00666B2C" w:rsidRPr="00F145C6" w:rsidRDefault="00666B2C" w:rsidP="000F69F7">
            <w:pPr>
              <w:tabs>
                <w:tab w:val="num" w:pos="681"/>
              </w:tabs>
              <w:spacing w:before="100" w:beforeAutospacing="1" w:afterLines="100" w:after="240"/>
              <w:jc w:val="center"/>
              <w:outlineLvl w:val="1"/>
              <w:rPr>
                <w:lang w:eastAsia="zh-CN"/>
              </w:rPr>
            </w:pPr>
            <w:r w:rsidRPr="00E11D63">
              <w:rPr>
                <w:rFonts w:hint="eastAsia"/>
                <w:lang w:eastAsia="zh-CN"/>
              </w:rPr>
              <w:t>1</w:t>
            </w:r>
            <w:r w:rsidRPr="00E11D63">
              <w:rPr>
                <w:lang w:eastAsia="zh-CN"/>
              </w:rPr>
              <w:t>.8</w:t>
            </w:r>
          </w:p>
        </w:tc>
        <w:tc>
          <w:tcPr>
            <w:tcW w:w="0" w:type="auto"/>
            <w:vAlign w:val="center"/>
          </w:tcPr>
          <w:p w14:paraId="18401EBC"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666B2C" w:rsidRPr="00F145C6" w14:paraId="190392B3" w14:textId="77777777" w:rsidTr="00087950">
        <w:trPr>
          <w:trHeight w:val="1139"/>
          <w:jc w:val="center"/>
        </w:trPr>
        <w:tc>
          <w:tcPr>
            <w:tcW w:w="0" w:type="auto"/>
            <w:vAlign w:val="center"/>
          </w:tcPr>
          <w:p w14:paraId="4BD1D7A7" w14:textId="77777777" w:rsidR="00666B2C" w:rsidRDefault="00666B2C"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1</w:t>
            </w:r>
            <w:r w:rsidRPr="00F145C6">
              <w:rPr>
                <w:lang w:eastAsia="zh-CN"/>
              </w:rPr>
              <w:t xml:space="preserve"> (</w:t>
            </w:r>
            <w:r>
              <w:rPr>
                <w:lang w:eastAsia="zh-CN"/>
              </w:rPr>
              <w:t>6</w:t>
            </w:r>
            <w:r w:rsidRPr="00F145C6">
              <w:rPr>
                <w:lang w:eastAsia="zh-CN"/>
              </w:rPr>
              <w:t>0RB</w:t>
            </w:r>
            <w:r>
              <w:rPr>
                <w:lang w:eastAsia="zh-CN"/>
              </w:rPr>
              <w:t>@RB20</w:t>
            </w:r>
            <w:r w:rsidRPr="00F145C6">
              <w:rPr>
                <w:lang w:eastAsia="zh-CN"/>
              </w:rPr>
              <w:t>)</w:t>
            </w:r>
          </w:p>
          <w:p w14:paraId="4C4B0EFD" w14:textId="77777777" w:rsidR="00666B2C" w:rsidRPr="00F145C6" w:rsidRDefault="00666B2C"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10</w:t>
            </w:r>
            <w:r>
              <w:rPr>
                <w:rFonts w:hint="eastAsia"/>
                <w:lang w:eastAsia="zh-CN"/>
              </w:rPr>
              <w:t xml:space="preserve"> </w:t>
            </w:r>
            <w:r>
              <w:rPr>
                <w:lang w:eastAsia="zh-CN"/>
              </w:rPr>
              <w:t>(60RB/5RB</w:t>
            </w:r>
            <w:r>
              <w:rPr>
                <w:rFonts w:hint="eastAsia"/>
                <w:lang w:eastAsia="zh-CN"/>
              </w:rPr>
              <w:t>+</w:t>
            </w:r>
            <w:r>
              <w:rPr>
                <w:lang w:eastAsia="zh-CN"/>
              </w:rPr>
              <w:t>50RB+5RB)</w:t>
            </w:r>
          </w:p>
        </w:tc>
        <w:tc>
          <w:tcPr>
            <w:tcW w:w="0" w:type="auto"/>
            <w:vAlign w:val="center"/>
          </w:tcPr>
          <w:p w14:paraId="768ADA45"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.8</w:t>
            </w:r>
          </w:p>
        </w:tc>
        <w:tc>
          <w:tcPr>
            <w:tcW w:w="715" w:type="dxa"/>
            <w:vAlign w:val="center"/>
          </w:tcPr>
          <w:p w14:paraId="47E48B84"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785" w:type="dxa"/>
            <w:vAlign w:val="center"/>
          </w:tcPr>
          <w:p w14:paraId="25C929EF" w14:textId="77777777" w:rsidR="00666B2C" w:rsidRPr="00F145C6" w:rsidRDefault="00666B2C" w:rsidP="000F69F7">
            <w:pPr>
              <w:tabs>
                <w:tab w:val="num" w:pos="681"/>
              </w:tabs>
              <w:spacing w:before="100" w:beforeAutospacing="1" w:afterLines="100" w:after="240"/>
              <w:jc w:val="center"/>
              <w:outlineLvl w:val="1"/>
              <w:rPr>
                <w:lang w:eastAsia="zh-CN"/>
              </w:rPr>
            </w:pPr>
            <w:r w:rsidRPr="00CE3066">
              <w:rPr>
                <w:rFonts w:hint="eastAsia"/>
                <w:lang w:eastAsia="zh-CN"/>
              </w:rPr>
              <w:t>1</w:t>
            </w:r>
            <w:r w:rsidRPr="00CE3066">
              <w:rPr>
                <w:lang w:eastAsia="zh-CN"/>
              </w:rPr>
              <w:t>.8</w:t>
            </w:r>
          </w:p>
        </w:tc>
        <w:tc>
          <w:tcPr>
            <w:tcW w:w="690" w:type="dxa"/>
            <w:vAlign w:val="center"/>
          </w:tcPr>
          <w:p w14:paraId="315A8DA4"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767" w:type="dxa"/>
            <w:vAlign w:val="center"/>
          </w:tcPr>
          <w:p w14:paraId="79F8A1EB" w14:textId="77777777" w:rsidR="00666B2C" w:rsidRPr="00F145C6" w:rsidRDefault="00666B2C" w:rsidP="000F69F7">
            <w:pPr>
              <w:tabs>
                <w:tab w:val="num" w:pos="681"/>
              </w:tabs>
              <w:spacing w:before="100" w:beforeAutospacing="1" w:afterLines="100" w:after="240"/>
              <w:jc w:val="center"/>
              <w:outlineLvl w:val="1"/>
              <w:rPr>
                <w:lang w:eastAsia="zh-CN"/>
              </w:rPr>
            </w:pPr>
            <w:r w:rsidRPr="00FE2415">
              <w:rPr>
                <w:rFonts w:hint="eastAsia"/>
                <w:lang w:eastAsia="zh-CN"/>
              </w:rPr>
              <w:t>1</w:t>
            </w:r>
            <w:r w:rsidRPr="00FE2415">
              <w:rPr>
                <w:lang w:eastAsia="zh-CN"/>
              </w:rPr>
              <w:t>.8</w:t>
            </w:r>
          </w:p>
        </w:tc>
        <w:tc>
          <w:tcPr>
            <w:tcW w:w="715" w:type="dxa"/>
            <w:vAlign w:val="center"/>
          </w:tcPr>
          <w:p w14:paraId="5268B04D"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705" w:type="dxa"/>
            <w:vAlign w:val="center"/>
          </w:tcPr>
          <w:p w14:paraId="15406499" w14:textId="77777777" w:rsidR="00666B2C" w:rsidRPr="00F145C6" w:rsidRDefault="00666B2C" w:rsidP="000F69F7">
            <w:pPr>
              <w:tabs>
                <w:tab w:val="num" w:pos="681"/>
              </w:tabs>
              <w:spacing w:before="100" w:beforeAutospacing="1" w:afterLines="100" w:after="240"/>
              <w:jc w:val="center"/>
              <w:outlineLvl w:val="1"/>
              <w:rPr>
                <w:lang w:eastAsia="zh-CN"/>
              </w:rPr>
            </w:pPr>
            <w:r w:rsidRPr="00FE2415">
              <w:rPr>
                <w:rFonts w:hint="eastAsia"/>
                <w:lang w:eastAsia="zh-CN"/>
              </w:rPr>
              <w:t>1</w:t>
            </w:r>
            <w:r w:rsidRPr="00FE2415">
              <w:rPr>
                <w:lang w:eastAsia="zh-CN"/>
              </w:rPr>
              <w:t>.8</w:t>
            </w:r>
          </w:p>
        </w:tc>
        <w:tc>
          <w:tcPr>
            <w:tcW w:w="0" w:type="auto"/>
            <w:vAlign w:val="center"/>
          </w:tcPr>
          <w:p w14:paraId="62600743"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666B2C" w:rsidRPr="00F145C6" w14:paraId="31A336D8" w14:textId="77777777" w:rsidTr="00087950">
        <w:trPr>
          <w:trHeight w:val="1139"/>
          <w:jc w:val="center"/>
        </w:trPr>
        <w:tc>
          <w:tcPr>
            <w:tcW w:w="0" w:type="auto"/>
            <w:vAlign w:val="center"/>
          </w:tcPr>
          <w:p w14:paraId="391F8C15" w14:textId="77777777" w:rsidR="00666B2C" w:rsidRDefault="00666B2C"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2</w:t>
            </w:r>
            <w:r w:rsidRPr="00F145C6">
              <w:rPr>
                <w:lang w:eastAsia="zh-CN"/>
              </w:rPr>
              <w:t xml:space="preserve"> (</w:t>
            </w:r>
            <w:r>
              <w:rPr>
                <w:lang w:eastAsia="zh-CN"/>
              </w:rPr>
              <w:t>6</w:t>
            </w:r>
            <w:r w:rsidRPr="00F145C6">
              <w:rPr>
                <w:lang w:eastAsia="zh-CN"/>
              </w:rPr>
              <w:t>0</w:t>
            </w:r>
            <w:r>
              <w:rPr>
                <w:lang w:eastAsia="zh-CN"/>
              </w:rPr>
              <w:t>RB@</w:t>
            </w:r>
            <w:r w:rsidRPr="00F145C6">
              <w:rPr>
                <w:lang w:eastAsia="zh-CN"/>
              </w:rPr>
              <w:t>RB</w:t>
            </w:r>
            <w:r>
              <w:rPr>
                <w:lang w:eastAsia="zh-CN"/>
              </w:rPr>
              <w:t>2</w:t>
            </w:r>
            <w:r w:rsidRPr="00F145C6">
              <w:rPr>
                <w:lang w:eastAsia="zh-CN"/>
              </w:rPr>
              <w:t>0)</w:t>
            </w:r>
          </w:p>
          <w:p w14:paraId="0A4DDE2B" w14:textId="77777777" w:rsidR="00666B2C" w:rsidRPr="00F145C6" w:rsidRDefault="00666B2C" w:rsidP="000F69F7">
            <w:pPr>
              <w:tabs>
                <w:tab w:val="num" w:pos="681"/>
              </w:tabs>
              <w:spacing w:before="100" w:beforeAutospacing="1" w:afterLines="100" w:after="240"/>
              <w:jc w:val="center"/>
              <w:outlineLvl w:val="1"/>
              <w:rPr>
                <w:lang w:eastAsia="zh-CN"/>
              </w:rPr>
            </w:pPr>
            <w:r>
              <w:rPr>
                <w:lang w:eastAsia="zh-CN"/>
              </w:rPr>
              <w:lastRenderedPageBreak/>
              <w:t>E</w:t>
            </w:r>
            <w:r>
              <w:rPr>
                <w:rFonts w:hint="eastAsia"/>
                <w:lang w:eastAsia="zh-CN"/>
              </w:rPr>
              <w:t>x</w:t>
            </w:r>
            <w:r>
              <w:rPr>
                <w:lang w:eastAsia="zh-CN"/>
              </w:rPr>
              <w:t xml:space="preserve"> RB 20 (60RB/10RB</w:t>
            </w:r>
            <w:r>
              <w:rPr>
                <w:rFonts w:hint="eastAsia"/>
                <w:lang w:eastAsia="zh-CN"/>
              </w:rPr>
              <w:t>+</w:t>
            </w:r>
            <w:r>
              <w:rPr>
                <w:lang w:eastAsia="zh-CN"/>
              </w:rPr>
              <w:t>40RB+10RB)</w:t>
            </w:r>
          </w:p>
        </w:tc>
        <w:tc>
          <w:tcPr>
            <w:tcW w:w="0" w:type="auto"/>
            <w:vAlign w:val="center"/>
          </w:tcPr>
          <w:p w14:paraId="6850D79C"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lastRenderedPageBreak/>
              <w:t>0</w:t>
            </w:r>
            <w:r w:rsidRPr="0089407E">
              <w:rPr>
                <w:lang w:eastAsia="zh-CN"/>
              </w:rPr>
              <w:t>.8</w:t>
            </w:r>
          </w:p>
        </w:tc>
        <w:tc>
          <w:tcPr>
            <w:tcW w:w="715" w:type="dxa"/>
            <w:vAlign w:val="center"/>
          </w:tcPr>
          <w:p w14:paraId="006C5A29" w14:textId="77777777" w:rsidR="00666B2C" w:rsidRPr="0089407E" w:rsidRDefault="00666B2C"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785" w:type="dxa"/>
            <w:vAlign w:val="center"/>
          </w:tcPr>
          <w:p w14:paraId="57CB8C3E" w14:textId="77777777" w:rsidR="00666B2C" w:rsidRPr="00F145C6" w:rsidRDefault="00666B2C" w:rsidP="000F69F7">
            <w:pPr>
              <w:tabs>
                <w:tab w:val="num" w:pos="681"/>
              </w:tabs>
              <w:spacing w:before="100" w:beforeAutospacing="1" w:afterLines="100" w:after="240"/>
              <w:jc w:val="center"/>
              <w:outlineLvl w:val="1"/>
              <w:rPr>
                <w:lang w:eastAsia="zh-CN"/>
              </w:rPr>
            </w:pPr>
            <w:r w:rsidRPr="00CE3066">
              <w:rPr>
                <w:rFonts w:hint="eastAsia"/>
                <w:lang w:eastAsia="zh-CN"/>
              </w:rPr>
              <w:t>1</w:t>
            </w:r>
            <w:r w:rsidRPr="00CE3066">
              <w:rPr>
                <w:lang w:eastAsia="zh-CN"/>
              </w:rPr>
              <w:t>.8</w:t>
            </w:r>
          </w:p>
        </w:tc>
        <w:tc>
          <w:tcPr>
            <w:tcW w:w="690" w:type="dxa"/>
            <w:vAlign w:val="center"/>
          </w:tcPr>
          <w:p w14:paraId="36D00CF4" w14:textId="77777777" w:rsidR="00666B2C" w:rsidRPr="00F145C6" w:rsidRDefault="00666B2C"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767" w:type="dxa"/>
            <w:vAlign w:val="center"/>
          </w:tcPr>
          <w:p w14:paraId="668DB731" w14:textId="77777777" w:rsidR="00666B2C" w:rsidRPr="00F145C6" w:rsidRDefault="00666B2C" w:rsidP="000F69F7">
            <w:pPr>
              <w:tabs>
                <w:tab w:val="num" w:pos="681"/>
              </w:tabs>
              <w:spacing w:before="100" w:beforeAutospacing="1" w:afterLines="100" w:after="240"/>
              <w:jc w:val="center"/>
              <w:outlineLvl w:val="1"/>
              <w:rPr>
                <w:lang w:eastAsia="zh-CN"/>
              </w:rPr>
            </w:pPr>
            <w:r w:rsidRPr="00FE2415">
              <w:rPr>
                <w:lang w:eastAsia="zh-CN"/>
              </w:rPr>
              <w:t>1.8</w:t>
            </w:r>
          </w:p>
        </w:tc>
        <w:tc>
          <w:tcPr>
            <w:tcW w:w="715" w:type="dxa"/>
            <w:vAlign w:val="center"/>
          </w:tcPr>
          <w:p w14:paraId="65B9C8BC" w14:textId="77777777" w:rsidR="00666B2C" w:rsidRPr="00F145C6" w:rsidRDefault="00666B2C" w:rsidP="000F69F7">
            <w:pPr>
              <w:tabs>
                <w:tab w:val="num" w:pos="681"/>
              </w:tabs>
              <w:spacing w:before="100" w:beforeAutospacing="1" w:afterLines="100" w:after="240"/>
              <w:jc w:val="center"/>
              <w:outlineLvl w:val="1"/>
              <w:rPr>
                <w:lang w:eastAsia="zh-CN"/>
              </w:rPr>
            </w:pPr>
            <w:r>
              <w:rPr>
                <w:lang w:eastAsia="zh-CN"/>
              </w:rPr>
              <w:t>ACLR</w:t>
            </w:r>
          </w:p>
        </w:tc>
        <w:tc>
          <w:tcPr>
            <w:tcW w:w="705" w:type="dxa"/>
            <w:vAlign w:val="center"/>
          </w:tcPr>
          <w:p w14:paraId="2356D0C1" w14:textId="77777777" w:rsidR="00666B2C" w:rsidRPr="00F145C6" w:rsidRDefault="00666B2C" w:rsidP="000F69F7">
            <w:pPr>
              <w:tabs>
                <w:tab w:val="num" w:pos="681"/>
              </w:tabs>
              <w:spacing w:before="100" w:beforeAutospacing="1" w:afterLines="100" w:after="240"/>
              <w:jc w:val="center"/>
              <w:outlineLvl w:val="1"/>
              <w:rPr>
                <w:lang w:eastAsia="zh-CN"/>
              </w:rPr>
            </w:pPr>
            <w:r w:rsidRPr="00FE2415">
              <w:rPr>
                <w:rFonts w:hint="eastAsia"/>
                <w:lang w:eastAsia="zh-CN"/>
              </w:rPr>
              <w:t>1</w:t>
            </w:r>
            <w:r w:rsidRPr="00FE2415">
              <w:rPr>
                <w:lang w:eastAsia="zh-CN"/>
              </w:rPr>
              <w:t>.8</w:t>
            </w:r>
          </w:p>
        </w:tc>
        <w:tc>
          <w:tcPr>
            <w:tcW w:w="0" w:type="auto"/>
            <w:vAlign w:val="center"/>
          </w:tcPr>
          <w:p w14:paraId="54934AA3" w14:textId="77777777" w:rsidR="00666B2C" w:rsidRPr="00F145C6" w:rsidRDefault="00666B2C" w:rsidP="000F69F7">
            <w:pPr>
              <w:tabs>
                <w:tab w:val="num" w:pos="681"/>
              </w:tabs>
              <w:spacing w:before="100" w:beforeAutospacing="1" w:afterLines="100" w:after="240"/>
              <w:jc w:val="center"/>
              <w:outlineLvl w:val="1"/>
              <w:rPr>
                <w:lang w:eastAsia="zh-CN"/>
              </w:rPr>
            </w:pPr>
            <w:r>
              <w:rPr>
                <w:lang w:eastAsia="zh-CN"/>
              </w:rPr>
              <w:t>EVM/</w:t>
            </w:r>
            <w:r>
              <w:rPr>
                <w:rFonts w:hint="eastAsia"/>
                <w:lang w:eastAsia="zh-CN"/>
              </w:rPr>
              <w:t>A</w:t>
            </w:r>
            <w:r>
              <w:rPr>
                <w:lang w:eastAsia="zh-CN"/>
              </w:rPr>
              <w:t>CLR</w:t>
            </w:r>
          </w:p>
        </w:tc>
      </w:tr>
    </w:tbl>
    <w:bookmarkEnd w:id="7"/>
    <w:p w14:paraId="1EDA06F3" w14:textId="730E361A" w:rsidR="002E4E2D" w:rsidRDefault="005758E8" w:rsidP="007703B2">
      <w:pPr>
        <w:spacing w:beforeLines="100" w:before="240" w:after="0"/>
        <w:jc w:val="center"/>
        <w:rPr>
          <w:b/>
          <w:lang w:eastAsia="zh-CN"/>
        </w:rPr>
      </w:pPr>
      <w:r w:rsidRPr="00804DFA">
        <w:rPr>
          <w:b/>
          <w:lang w:eastAsia="zh-CN"/>
        </w:rPr>
        <w:t>Table</w:t>
      </w:r>
      <w:r w:rsidR="0068430C">
        <w:rPr>
          <w:b/>
          <w:lang w:eastAsia="zh-CN"/>
        </w:rPr>
        <w:t xml:space="preserve"> </w:t>
      </w:r>
      <w:r>
        <w:rPr>
          <w:b/>
          <w:lang w:eastAsia="zh-CN"/>
        </w:rPr>
        <w:t>3</w:t>
      </w:r>
      <w:r w:rsidR="0068430C">
        <w:rPr>
          <w:b/>
          <w:lang w:eastAsia="zh-CN"/>
        </w:rPr>
        <w:t>.</w:t>
      </w:r>
      <w:r>
        <w:rPr>
          <w:b/>
          <w:lang w:eastAsia="zh-CN"/>
        </w:rPr>
        <w:t xml:space="preserve"> </w:t>
      </w:r>
      <w:r w:rsidR="00353987">
        <w:rPr>
          <w:b/>
          <w:lang w:eastAsia="zh-CN"/>
        </w:rPr>
        <w:t>S</w:t>
      </w:r>
      <w:r>
        <w:rPr>
          <w:b/>
          <w:lang w:eastAsia="zh-CN"/>
        </w:rPr>
        <w:t xml:space="preserve">imulation results for </w:t>
      </w:r>
      <w:r w:rsidRPr="000D49AB">
        <w:rPr>
          <w:b/>
          <w:lang w:eastAsia="zh-CN"/>
        </w:rPr>
        <w:t>pi/2</w:t>
      </w:r>
      <w:r w:rsidRPr="005758E8">
        <w:rPr>
          <w:b/>
          <w:lang w:eastAsia="zh-CN"/>
        </w:rPr>
        <w:t xml:space="preserve"> </w:t>
      </w:r>
      <w:r>
        <w:rPr>
          <w:b/>
          <w:lang w:eastAsia="zh-CN"/>
        </w:rPr>
        <w:t xml:space="preserve">BPSK with filter of </w:t>
      </w:r>
      <w:r w:rsidRPr="00122E62">
        <w:rPr>
          <w:b/>
          <w:lang w:eastAsia="zh-CN"/>
        </w:rPr>
        <w:t>3-tap [0.</w:t>
      </w:r>
      <w:r>
        <w:rPr>
          <w:b/>
          <w:lang w:eastAsia="zh-CN"/>
        </w:rPr>
        <w:t>335</w:t>
      </w:r>
      <w:r w:rsidRPr="00122E62">
        <w:rPr>
          <w:b/>
          <w:lang w:eastAsia="zh-CN"/>
        </w:rPr>
        <w:t xml:space="preserve"> 1 0.</w:t>
      </w:r>
      <w:r>
        <w:rPr>
          <w:b/>
          <w:lang w:eastAsia="zh-CN"/>
        </w:rPr>
        <w:t>335</w:t>
      </w:r>
      <w:r w:rsidRPr="00122E62">
        <w:rPr>
          <w:b/>
          <w:lang w:eastAsia="zh-CN"/>
        </w:rPr>
        <w:t>]</w:t>
      </w:r>
    </w:p>
    <w:tbl>
      <w:tblPr>
        <w:tblStyle w:val="af7"/>
        <w:tblW w:w="8277" w:type="dxa"/>
        <w:jc w:val="center"/>
        <w:tblLook w:val="04A0" w:firstRow="1" w:lastRow="0" w:firstColumn="1" w:lastColumn="0" w:noHBand="0" w:noVBand="1"/>
      </w:tblPr>
      <w:tblGrid>
        <w:gridCol w:w="2498"/>
        <w:gridCol w:w="739"/>
        <w:gridCol w:w="750"/>
        <w:gridCol w:w="739"/>
        <w:gridCol w:w="661"/>
        <w:gridCol w:w="739"/>
        <w:gridCol w:w="750"/>
        <w:gridCol w:w="739"/>
        <w:gridCol w:w="1250"/>
      </w:tblGrid>
      <w:tr w:rsidR="0030434F" w:rsidRPr="00F145C6" w14:paraId="643FE70B" w14:textId="77777777" w:rsidTr="00087950">
        <w:trPr>
          <w:trHeight w:val="1467"/>
          <w:jc w:val="center"/>
        </w:trPr>
        <w:tc>
          <w:tcPr>
            <w:tcW w:w="0" w:type="auto"/>
            <w:vMerge w:val="restart"/>
            <w:vAlign w:val="center"/>
          </w:tcPr>
          <w:p w14:paraId="2D86CD40" w14:textId="77777777" w:rsidR="0030434F" w:rsidRPr="00F145C6" w:rsidRDefault="0030434F" w:rsidP="00087950">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1390" w:type="dxa"/>
            <w:gridSpan w:val="2"/>
            <w:vAlign w:val="center"/>
          </w:tcPr>
          <w:p w14:paraId="277CE3E0" w14:textId="6F6B3160" w:rsidR="0030434F" w:rsidRPr="0089407E" w:rsidRDefault="0030434F" w:rsidP="000F69F7">
            <w:pPr>
              <w:tabs>
                <w:tab w:val="num" w:pos="681"/>
              </w:tabs>
              <w:spacing w:before="100" w:beforeAutospacing="1" w:afterLines="100" w:after="240"/>
              <w:jc w:val="center"/>
              <w:outlineLvl w:val="1"/>
              <w:rPr>
                <w:lang w:eastAsia="zh-CN"/>
              </w:rPr>
            </w:pPr>
            <w:r w:rsidRPr="0089407E">
              <w:rPr>
                <w:lang w:eastAsia="zh-CN"/>
              </w:rPr>
              <w:t xml:space="preserve">No </w:t>
            </w:r>
            <w:r w:rsidR="002F044A">
              <w:rPr>
                <w:lang w:eastAsia="zh-CN"/>
              </w:rPr>
              <w:t>FDSS</w:t>
            </w:r>
          </w:p>
        </w:tc>
        <w:tc>
          <w:tcPr>
            <w:tcW w:w="1307" w:type="dxa"/>
            <w:gridSpan w:val="2"/>
            <w:vAlign w:val="center"/>
          </w:tcPr>
          <w:p w14:paraId="7D3EC7C3" w14:textId="2D8A94F3" w:rsidR="0030434F" w:rsidRPr="00F145C6" w:rsidRDefault="002F044A" w:rsidP="000F69F7">
            <w:pPr>
              <w:tabs>
                <w:tab w:val="num" w:pos="681"/>
              </w:tabs>
              <w:spacing w:before="100" w:beforeAutospacing="1" w:afterLines="100" w:after="240"/>
              <w:jc w:val="center"/>
              <w:outlineLvl w:val="1"/>
              <w:rPr>
                <w:lang w:eastAsia="zh-CN"/>
              </w:rPr>
            </w:pPr>
            <w:r>
              <w:rPr>
                <w:lang w:eastAsia="zh-CN"/>
              </w:rPr>
              <w:t>FDSS</w:t>
            </w:r>
            <w:r w:rsidR="0030434F">
              <w:rPr>
                <w:lang w:eastAsia="zh-CN"/>
              </w:rPr>
              <w:t xml:space="preserve"> without spectrum extension</w:t>
            </w:r>
          </w:p>
        </w:tc>
        <w:tc>
          <w:tcPr>
            <w:tcW w:w="1390" w:type="dxa"/>
            <w:gridSpan w:val="2"/>
            <w:vAlign w:val="center"/>
          </w:tcPr>
          <w:p w14:paraId="6C82774D" w14:textId="45D9DE55" w:rsidR="0030434F" w:rsidRPr="002313C5" w:rsidRDefault="002F044A" w:rsidP="000F69F7">
            <w:pPr>
              <w:tabs>
                <w:tab w:val="num" w:pos="681"/>
              </w:tabs>
              <w:spacing w:before="100" w:beforeAutospacing="1" w:afterLines="100" w:after="240"/>
              <w:jc w:val="center"/>
              <w:outlineLvl w:val="1"/>
              <w:rPr>
                <w:lang w:eastAsia="zh-CN"/>
              </w:rPr>
            </w:pPr>
            <w:r>
              <w:rPr>
                <w:lang w:eastAsia="zh-CN"/>
              </w:rPr>
              <w:t>FDSS</w:t>
            </w:r>
            <w:r w:rsidR="0030434F">
              <w:rPr>
                <w:lang w:eastAsia="zh-CN"/>
              </w:rPr>
              <w:t xml:space="preserve"> with spectrum extension w/o copying data</w:t>
            </w:r>
          </w:p>
        </w:tc>
        <w:tc>
          <w:tcPr>
            <w:tcW w:w="1857" w:type="dxa"/>
            <w:gridSpan w:val="2"/>
            <w:vAlign w:val="center"/>
          </w:tcPr>
          <w:p w14:paraId="6427C1BA" w14:textId="14B858FB" w:rsidR="0030434F" w:rsidRPr="00F145C6" w:rsidRDefault="002F044A" w:rsidP="000F69F7">
            <w:pPr>
              <w:tabs>
                <w:tab w:val="num" w:pos="681"/>
              </w:tabs>
              <w:spacing w:before="100" w:beforeAutospacing="1" w:afterLines="100" w:after="240"/>
              <w:jc w:val="center"/>
              <w:outlineLvl w:val="1"/>
              <w:rPr>
                <w:lang w:eastAsia="zh-CN"/>
              </w:rPr>
            </w:pPr>
            <w:r>
              <w:rPr>
                <w:lang w:eastAsia="zh-CN"/>
              </w:rPr>
              <w:t>FDSS</w:t>
            </w:r>
            <w:r w:rsidR="0030434F" w:rsidRPr="00FD47BD">
              <w:rPr>
                <w:lang w:eastAsia="zh-CN"/>
              </w:rPr>
              <w:t xml:space="preserve"> with spectrum extension with copying data</w:t>
            </w:r>
          </w:p>
        </w:tc>
      </w:tr>
      <w:tr w:rsidR="0030434F" w:rsidRPr="00F145C6" w14:paraId="091985B0" w14:textId="77777777" w:rsidTr="00087950">
        <w:trPr>
          <w:trHeight w:val="1204"/>
          <w:jc w:val="center"/>
        </w:trPr>
        <w:tc>
          <w:tcPr>
            <w:tcW w:w="0" w:type="auto"/>
            <w:vMerge/>
            <w:vAlign w:val="center"/>
          </w:tcPr>
          <w:p w14:paraId="028F6F1C"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p>
        </w:tc>
        <w:tc>
          <w:tcPr>
            <w:tcW w:w="0" w:type="auto"/>
            <w:vAlign w:val="center"/>
          </w:tcPr>
          <w:p w14:paraId="53A63E0B"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lang w:eastAsia="zh-CN"/>
              </w:rPr>
              <w:t xml:space="preserve">Power </w:t>
            </w:r>
            <w:r w:rsidRPr="0089407E">
              <w:rPr>
                <w:rFonts w:hint="eastAsia"/>
                <w:lang w:eastAsia="zh-CN"/>
              </w:rPr>
              <w:t>boost</w:t>
            </w:r>
            <w:r w:rsidRPr="0089407E">
              <w:rPr>
                <w:lang w:eastAsia="zh-CN"/>
              </w:rPr>
              <w:t xml:space="preserve"> (dBm)</w:t>
            </w:r>
          </w:p>
        </w:tc>
        <w:tc>
          <w:tcPr>
            <w:tcW w:w="700" w:type="dxa"/>
            <w:vAlign w:val="center"/>
          </w:tcPr>
          <w:p w14:paraId="2BA700AB"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l</w:t>
            </w:r>
            <w:r w:rsidRPr="0089407E">
              <w:rPr>
                <w:lang w:eastAsia="zh-CN"/>
              </w:rPr>
              <w:t>imit</w:t>
            </w:r>
          </w:p>
        </w:tc>
        <w:tc>
          <w:tcPr>
            <w:tcW w:w="690" w:type="dxa"/>
            <w:vAlign w:val="center"/>
          </w:tcPr>
          <w:p w14:paraId="40D17457"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617" w:type="dxa"/>
            <w:vAlign w:val="center"/>
          </w:tcPr>
          <w:p w14:paraId="3E690DBD"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690" w:type="dxa"/>
            <w:vAlign w:val="center"/>
          </w:tcPr>
          <w:p w14:paraId="5F40E739"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700" w:type="dxa"/>
            <w:vAlign w:val="center"/>
          </w:tcPr>
          <w:p w14:paraId="57F34E32"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690" w:type="dxa"/>
            <w:vAlign w:val="center"/>
          </w:tcPr>
          <w:p w14:paraId="2C0BC1DC"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5A18EBC3"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30434F" w:rsidRPr="00F145C6" w14:paraId="28405F81" w14:textId="77777777" w:rsidTr="00087950">
        <w:trPr>
          <w:trHeight w:val="646"/>
          <w:jc w:val="center"/>
        </w:trPr>
        <w:tc>
          <w:tcPr>
            <w:tcW w:w="0" w:type="auto"/>
            <w:vAlign w:val="center"/>
          </w:tcPr>
          <w:p w14:paraId="332A6F5B"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p w14:paraId="7DFEB54B"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4 (20RB/2RB</w:t>
            </w:r>
            <w:r>
              <w:rPr>
                <w:rFonts w:hint="eastAsia"/>
                <w:lang w:eastAsia="zh-CN"/>
              </w:rPr>
              <w:t>+</w:t>
            </w:r>
            <w:r>
              <w:rPr>
                <w:lang w:eastAsia="zh-CN"/>
              </w:rPr>
              <w:t>16RB+2RB)</w:t>
            </w:r>
          </w:p>
        </w:tc>
        <w:tc>
          <w:tcPr>
            <w:tcW w:w="0" w:type="auto"/>
            <w:vAlign w:val="center"/>
          </w:tcPr>
          <w:p w14:paraId="2F7E0A23"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1</w:t>
            </w:r>
            <w:r w:rsidRPr="0089407E">
              <w:rPr>
                <w:lang w:eastAsia="zh-CN"/>
              </w:rPr>
              <w:t>.8</w:t>
            </w:r>
          </w:p>
        </w:tc>
        <w:tc>
          <w:tcPr>
            <w:tcW w:w="700" w:type="dxa"/>
            <w:vAlign w:val="center"/>
          </w:tcPr>
          <w:p w14:paraId="1157BF5A"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E</w:t>
            </w:r>
            <w:r w:rsidRPr="0089407E">
              <w:rPr>
                <w:lang w:eastAsia="zh-CN"/>
              </w:rPr>
              <w:t>VM</w:t>
            </w:r>
          </w:p>
        </w:tc>
        <w:tc>
          <w:tcPr>
            <w:tcW w:w="690" w:type="dxa"/>
            <w:vAlign w:val="center"/>
          </w:tcPr>
          <w:p w14:paraId="6E54A2FA" w14:textId="073D44DC" w:rsidR="0030434F" w:rsidRPr="006F5A0F" w:rsidRDefault="0030434F" w:rsidP="000F69F7">
            <w:pPr>
              <w:tabs>
                <w:tab w:val="num" w:pos="681"/>
              </w:tabs>
              <w:spacing w:before="100" w:beforeAutospacing="1" w:afterLines="100" w:after="240"/>
              <w:jc w:val="center"/>
              <w:outlineLvl w:val="1"/>
              <w:rPr>
                <w:lang w:eastAsia="zh-CN"/>
              </w:rPr>
            </w:pPr>
            <w:r w:rsidRPr="00CE3066">
              <w:rPr>
                <w:rFonts w:hint="eastAsia"/>
                <w:lang w:eastAsia="zh-CN"/>
              </w:rPr>
              <w:t>1</w:t>
            </w:r>
            <w:r w:rsidRPr="00CE3066">
              <w:rPr>
                <w:lang w:eastAsia="zh-CN"/>
              </w:rPr>
              <w:t>.7</w:t>
            </w:r>
          </w:p>
        </w:tc>
        <w:tc>
          <w:tcPr>
            <w:tcW w:w="617" w:type="dxa"/>
            <w:vAlign w:val="center"/>
          </w:tcPr>
          <w:p w14:paraId="3FFD555E" w14:textId="77777777" w:rsidR="0030434F" w:rsidRPr="006F5A0F"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690" w:type="dxa"/>
            <w:vAlign w:val="center"/>
          </w:tcPr>
          <w:p w14:paraId="74C0DD6C"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.8</w:t>
            </w:r>
          </w:p>
        </w:tc>
        <w:tc>
          <w:tcPr>
            <w:tcW w:w="700" w:type="dxa"/>
            <w:vAlign w:val="center"/>
          </w:tcPr>
          <w:p w14:paraId="25FB761E"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690" w:type="dxa"/>
            <w:vAlign w:val="center"/>
          </w:tcPr>
          <w:p w14:paraId="3AEF165E"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.8</w:t>
            </w:r>
          </w:p>
        </w:tc>
        <w:tc>
          <w:tcPr>
            <w:tcW w:w="0" w:type="auto"/>
            <w:vAlign w:val="center"/>
          </w:tcPr>
          <w:p w14:paraId="0139FA34"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30434F" w:rsidRPr="00F145C6" w14:paraId="01057A25" w14:textId="77777777" w:rsidTr="00087950">
        <w:trPr>
          <w:trHeight w:val="1589"/>
          <w:jc w:val="center"/>
        </w:trPr>
        <w:tc>
          <w:tcPr>
            <w:tcW w:w="0" w:type="auto"/>
            <w:vAlign w:val="center"/>
          </w:tcPr>
          <w:p w14:paraId="489C9DB3"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1</w:t>
            </w:r>
            <w:r w:rsidRPr="00F145C6">
              <w:rPr>
                <w:lang w:eastAsia="zh-CN"/>
              </w:rPr>
              <w:t xml:space="preserve"> (</w:t>
            </w:r>
            <w:r>
              <w:rPr>
                <w:lang w:eastAsia="zh-CN"/>
              </w:rPr>
              <w:t>6</w:t>
            </w:r>
            <w:r w:rsidRPr="00F145C6">
              <w:rPr>
                <w:lang w:eastAsia="zh-CN"/>
              </w:rPr>
              <w:t>0RB</w:t>
            </w:r>
            <w:r>
              <w:rPr>
                <w:lang w:eastAsia="zh-CN"/>
              </w:rPr>
              <w:t>@RB20</w:t>
            </w:r>
            <w:r w:rsidRPr="00F145C6">
              <w:rPr>
                <w:lang w:eastAsia="zh-CN"/>
              </w:rPr>
              <w:t>)</w:t>
            </w:r>
          </w:p>
          <w:p w14:paraId="3B5AA618"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10</w:t>
            </w:r>
            <w:r>
              <w:rPr>
                <w:rFonts w:hint="eastAsia"/>
                <w:lang w:eastAsia="zh-CN"/>
              </w:rPr>
              <w:t xml:space="preserve"> </w:t>
            </w:r>
            <w:r>
              <w:rPr>
                <w:lang w:eastAsia="zh-CN"/>
              </w:rPr>
              <w:t>(60RB/5RB</w:t>
            </w:r>
            <w:r>
              <w:rPr>
                <w:rFonts w:hint="eastAsia"/>
                <w:lang w:eastAsia="zh-CN"/>
              </w:rPr>
              <w:t>+</w:t>
            </w:r>
            <w:r>
              <w:rPr>
                <w:lang w:eastAsia="zh-CN"/>
              </w:rPr>
              <w:t>50RB+5RB)</w:t>
            </w:r>
          </w:p>
        </w:tc>
        <w:tc>
          <w:tcPr>
            <w:tcW w:w="0" w:type="auto"/>
            <w:vAlign w:val="center"/>
          </w:tcPr>
          <w:p w14:paraId="1FA2C295"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.8</w:t>
            </w:r>
          </w:p>
        </w:tc>
        <w:tc>
          <w:tcPr>
            <w:tcW w:w="700" w:type="dxa"/>
            <w:vAlign w:val="center"/>
          </w:tcPr>
          <w:p w14:paraId="420F9C21"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690" w:type="dxa"/>
            <w:vAlign w:val="center"/>
          </w:tcPr>
          <w:p w14:paraId="6BE57B32" w14:textId="6A7A45AB"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lang w:eastAsia="zh-CN"/>
              </w:rPr>
              <w:t>1</w:t>
            </w:r>
            <w:r w:rsidRPr="00CE3066">
              <w:rPr>
                <w:lang w:eastAsia="zh-CN"/>
              </w:rPr>
              <w:t>.7</w:t>
            </w:r>
          </w:p>
        </w:tc>
        <w:tc>
          <w:tcPr>
            <w:tcW w:w="617" w:type="dxa"/>
            <w:vAlign w:val="center"/>
          </w:tcPr>
          <w:p w14:paraId="5DB42BDE"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690" w:type="dxa"/>
            <w:vAlign w:val="center"/>
          </w:tcPr>
          <w:p w14:paraId="6403C37B"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.8</w:t>
            </w:r>
          </w:p>
        </w:tc>
        <w:tc>
          <w:tcPr>
            <w:tcW w:w="700" w:type="dxa"/>
            <w:vAlign w:val="center"/>
          </w:tcPr>
          <w:p w14:paraId="7F6F2BBB"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690" w:type="dxa"/>
            <w:vAlign w:val="center"/>
          </w:tcPr>
          <w:p w14:paraId="66EDB445"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.8</w:t>
            </w:r>
          </w:p>
        </w:tc>
        <w:tc>
          <w:tcPr>
            <w:tcW w:w="0" w:type="auto"/>
            <w:vAlign w:val="center"/>
          </w:tcPr>
          <w:p w14:paraId="4829A756"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30434F" w:rsidRPr="00F145C6" w14:paraId="15546013" w14:textId="77777777" w:rsidTr="00087950">
        <w:trPr>
          <w:trHeight w:val="1589"/>
          <w:jc w:val="center"/>
        </w:trPr>
        <w:tc>
          <w:tcPr>
            <w:tcW w:w="0" w:type="auto"/>
            <w:vAlign w:val="center"/>
          </w:tcPr>
          <w:p w14:paraId="4A2B8022"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2</w:t>
            </w:r>
            <w:r w:rsidRPr="00F145C6">
              <w:rPr>
                <w:lang w:eastAsia="zh-CN"/>
              </w:rPr>
              <w:t xml:space="preserve"> (</w:t>
            </w:r>
            <w:r>
              <w:rPr>
                <w:lang w:eastAsia="zh-CN"/>
              </w:rPr>
              <w:t>6</w:t>
            </w:r>
            <w:r w:rsidRPr="00F145C6">
              <w:rPr>
                <w:lang w:eastAsia="zh-CN"/>
              </w:rPr>
              <w:t>0</w:t>
            </w:r>
            <w:r>
              <w:rPr>
                <w:lang w:eastAsia="zh-CN"/>
              </w:rPr>
              <w:t>RB@</w:t>
            </w:r>
            <w:r w:rsidRPr="00F145C6">
              <w:rPr>
                <w:lang w:eastAsia="zh-CN"/>
              </w:rPr>
              <w:t>RB</w:t>
            </w:r>
            <w:r>
              <w:rPr>
                <w:lang w:eastAsia="zh-CN"/>
              </w:rPr>
              <w:t>2</w:t>
            </w:r>
            <w:r w:rsidRPr="00F145C6">
              <w:rPr>
                <w:lang w:eastAsia="zh-CN"/>
              </w:rPr>
              <w:t>0)</w:t>
            </w:r>
          </w:p>
          <w:p w14:paraId="01DF7604"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20 (60RB/10RB</w:t>
            </w:r>
            <w:r>
              <w:rPr>
                <w:rFonts w:hint="eastAsia"/>
                <w:lang w:eastAsia="zh-CN"/>
              </w:rPr>
              <w:t>+</w:t>
            </w:r>
            <w:r>
              <w:rPr>
                <w:lang w:eastAsia="zh-CN"/>
              </w:rPr>
              <w:t>40RB+10RB)</w:t>
            </w:r>
          </w:p>
        </w:tc>
        <w:tc>
          <w:tcPr>
            <w:tcW w:w="0" w:type="auto"/>
            <w:vAlign w:val="center"/>
          </w:tcPr>
          <w:p w14:paraId="74BF3857"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.8</w:t>
            </w:r>
          </w:p>
        </w:tc>
        <w:tc>
          <w:tcPr>
            <w:tcW w:w="700" w:type="dxa"/>
            <w:vAlign w:val="center"/>
          </w:tcPr>
          <w:p w14:paraId="66E146FC"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690" w:type="dxa"/>
            <w:vAlign w:val="center"/>
          </w:tcPr>
          <w:p w14:paraId="6B6D192C" w14:textId="0DDE0E4F"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lang w:eastAsia="zh-CN"/>
              </w:rPr>
              <w:t>1</w:t>
            </w:r>
            <w:r w:rsidRPr="00CE3066">
              <w:rPr>
                <w:lang w:eastAsia="zh-CN"/>
              </w:rPr>
              <w:t>.7</w:t>
            </w:r>
          </w:p>
        </w:tc>
        <w:tc>
          <w:tcPr>
            <w:tcW w:w="617" w:type="dxa"/>
            <w:vAlign w:val="center"/>
          </w:tcPr>
          <w:p w14:paraId="536B8ED7"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690" w:type="dxa"/>
            <w:vAlign w:val="center"/>
          </w:tcPr>
          <w:p w14:paraId="6053B0A2"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highlight w:val="green"/>
                <w:lang w:eastAsia="zh-CN"/>
              </w:rPr>
              <w:t>1.8</w:t>
            </w:r>
          </w:p>
        </w:tc>
        <w:tc>
          <w:tcPr>
            <w:tcW w:w="700" w:type="dxa"/>
            <w:vAlign w:val="center"/>
          </w:tcPr>
          <w:p w14:paraId="05AC3197"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ACLR</w:t>
            </w:r>
          </w:p>
        </w:tc>
        <w:tc>
          <w:tcPr>
            <w:tcW w:w="690" w:type="dxa"/>
            <w:vAlign w:val="center"/>
          </w:tcPr>
          <w:p w14:paraId="39F70F33" w14:textId="77777777"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.8</w:t>
            </w:r>
          </w:p>
        </w:tc>
        <w:tc>
          <w:tcPr>
            <w:tcW w:w="0" w:type="auto"/>
            <w:vAlign w:val="center"/>
          </w:tcPr>
          <w:p w14:paraId="560EEAD9"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EVM/</w:t>
            </w:r>
            <w:r>
              <w:rPr>
                <w:rFonts w:hint="eastAsia"/>
                <w:lang w:eastAsia="zh-CN"/>
              </w:rPr>
              <w:t>A</w:t>
            </w:r>
            <w:r>
              <w:rPr>
                <w:lang w:eastAsia="zh-CN"/>
              </w:rPr>
              <w:t>CLR</w:t>
            </w:r>
          </w:p>
        </w:tc>
      </w:tr>
    </w:tbl>
    <w:p w14:paraId="1D4DEFF7" w14:textId="0E591F8F" w:rsidR="00EF6BA9" w:rsidRDefault="005758E8" w:rsidP="007703B2">
      <w:pPr>
        <w:spacing w:beforeLines="100" w:before="240" w:after="0"/>
        <w:jc w:val="center"/>
        <w:rPr>
          <w:b/>
          <w:lang w:eastAsia="zh-CN"/>
        </w:rPr>
      </w:pPr>
      <w:r w:rsidRPr="00804DFA">
        <w:rPr>
          <w:b/>
          <w:lang w:eastAsia="zh-CN"/>
        </w:rPr>
        <w:t>Table</w:t>
      </w:r>
      <w:r w:rsidR="0068430C">
        <w:rPr>
          <w:b/>
          <w:lang w:eastAsia="zh-CN"/>
        </w:rPr>
        <w:t xml:space="preserve"> </w:t>
      </w:r>
      <w:r>
        <w:rPr>
          <w:b/>
          <w:lang w:eastAsia="zh-CN"/>
        </w:rPr>
        <w:t>4</w:t>
      </w:r>
      <w:r w:rsidR="0068430C">
        <w:rPr>
          <w:b/>
          <w:lang w:eastAsia="zh-CN"/>
        </w:rPr>
        <w:t>.</w:t>
      </w:r>
      <w:r>
        <w:rPr>
          <w:b/>
          <w:lang w:eastAsia="zh-CN"/>
        </w:rPr>
        <w:t xml:space="preserve"> </w:t>
      </w:r>
      <w:r w:rsidR="00353987">
        <w:rPr>
          <w:b/>
          <w:lang w:eastAsia="zh-CN"/>
        </w:rPr>
        <w:t>S</w:t>
      </w:r>
      <w:r>
        <w:rPr>
          <w:b/>
          <w:lang w:eastAsia="zh-CN"/>
        </w:rPr>
        <w:t xml:space="preserve">imulation results for </w:t>
      </w:r>
      <w:r>
        <w:rPr>
          <w:rFonts w:hint="eastAsia"/>
          <w:b/>
          <w:lang w:eastAsia="zh-CN"/>
        </w:rPr>
        <w:t>Q</w:t>
      </w:r>
      <w:r>
        <w:rPr>
          <w:b/>
          <w:lang w:eastAsia="zh-CN"/>
        </w:rPr>
        <w:t xml:space="preserve">PSK with filter of </w:t>
      </w:r>
      <w:r w:rsidRPr="00122E62">
        <w:rPr>
          <w:b/>
          <w:lang w:eastAsia="zh-CN"/>
        </w:rPr>
        <w:t>3-tap [0.28 1 0.28]</w:t>
      </w:r>
    </w:p>
    <w:tbl>
      <w:tblPr>
        <w:tblStyle w:val="af7"/>
        <w:tblW w:w="8916" w:type="dxa"/>
        <w:jc w:val="center"/>
        <w:tblLook w:val="04A0" w:firstRow="1" w:lastRow="0" w:firstColumn="1" w:lastColumn="0" w:noHBand="0" w:noVBand="1"/>
      </w:tblPr>
      <w:tblGrid>
        <w:gridCol w:w="2512"/>
        <w:gridCol w:w="756"/>
        <w:gridCol w:w="750"/>
        <w:gridCol w:w="763"/>
        <w:gridCol w:w="663"/>
        <w:gridCol w:w="777"/>
        <w:gridCol w:w="669"/>
        <w:gridCol w:w="768"/>
        <w:gridCol w:w="1258"/>
      </w:tblGrid>
      <w:tr w:rsidR="004F264B" w:rsidRPr="00F145C6" w14:paraId="4F58E60D" w14:textId="77777777" w:rsidTr="00087950">
        <w:trPr>
          <w:trHeight w:val="1032"/>
          <w:jc w:val="center"/>
        </w:trPr>
        <w:tc>
          <w:tcPr>
            <w:tcW w:w="0" w:type="auto"/>
            <w:vMerge w:val="restart"/>
            <w:vAlign w:val="center"/>
          </w:tcPr>
          <w:p w14:paraId="7036C27C" w14:textId="77777777" w:rsidR="004F264B" w:rsidRPr="00F145C6" w:rsidRDefault="004F264B" w:rsidP="00312A92">
            <w:pPr>
              <w:tabs>
                <w:tab w:val="num" w:pos="681"/>
              </w:tabs>
              <w:spacing w:before="100" w:beforeAutospacing="1" w:afterLines="100" w:after="240"/>
              <w:jc w:val="center"/>
              <w:outlineLvl w:val="1"/>
              <w:rPr>
                <w:lang w:eastAsia="zh-CN"/>
              </w:rPr>
            </w:pPr>
            <w:bookmarkStart w:id="8" w:name="_Hlk118217599"/>
            <w:r w:rsidRPr="00F145C6">
              <w:rPr>
                <w:rFonts w:hint="eastAsia"/>
                <w:lang w:eastAsia="zh-CN"/>
              </w:rPr>
              <w:t>w</w:t>
            </w:r>
            <w:r w:rsidRPr="00F145C6">
              <w:rPr>
                <w:lang w:eastAsia="zh-CN"/>
              </w:rPr>
              <w:t>aveform</w:t>
            </w:r>
          </w:p>
        </w:tc>
        <w:tc>
          <w:tcPr>
            <w:tcW w:w="0" w:type="auto"/>
            <w:gridSpan w:val="2"/>
            <w:vAlign w:val="center"/>
          </w:tcPr>
          <w:p w14:paraId="7FD002A8" w14:textId="7C863018" w:rsidR="004F264B" w:rsidRPr="0089407E" w:rsidRDefault="004F264B" w:rsidP="00312A92">
            <w:pPr>
              <w:tabs>
                <w:tab w:val="num" w:pos="681"/>
              </w:tabs>
              <w:spacing w:before="100" w:beforeAutospacing="1" w:afterLines="100" w:after="240"/>
              <w:jc w:val="center"/>
              <w:outlineLvl w:val="1"/>
              <w:rPr>
                <w:lang w:eastAsia="zh-CN"/>
              </w:rPr>
            </w:pPr>
            <w:r w:rsidRPr="0089407E">
              <w:rPr>
                <w:lang w:eastAsia="zh-CN"/>
              </w:rPr>
              <w:t xml:space="preserve">No </w:t>
            </w:r>
            <w:r w:rsidR="002F044A">
              <w:rPr>
                <w:lang w:eastAsia="zh-CN"/>
              </w:rPr>
              <w:t>FDSS</w:t>
            </w:r>
          </w:p>
        </w:tc>
        <w:tc>
          <w:tcPr>
            <w:tcW w:w="0" w:type="auto"/>
            <w:gridSpan w:val="2"/>
            <w:vAlign w:val="center"/>
          </w:tcPr>
          <w:p w14:paraId="6A02F1B9" w14:textId="0D2B9C24" w:rsidR="004F264B" w:rsidRPr="00F145C6" w:rsidRDefault="002F044A" w:rsidP="00312A92">
            <w:pPr>
              <w:tabs>
                <w:tab w:val="num" w:pos="681"/>
              </w:tabs>
              <w:spacing w:before="100" w:beforeAutospacing="1" w:afterLines="100" w:after="240"/>
              <w:jc w:val="center"/>
              <w:outlineLvl w:val="1"/>
              <w:rPr>
                <w:lang w:eastAsia="zh-CN"/>
              </w:rPr>
            </w:pPr>
            <w:r>
              <w:rPr>
                <w:lang w:eastAsia="zh-CN"/>
              </w:rPr>
              <w:t>FDSS</w:t>
            </w:r>
            <w:r w:rsidR="004F264B">
              <w:rPr>
                <w:lang w:eastAsia="zh-CN"/>
              </w:rPr>
              <w:t xml:space="preserve"> without spectrum extension</w:t>
            </w:r>
          </w:p>
        </w:tc>
        <w:tc>
          <w:tcPr>
            <w:tcW w:w="0" w:type="auto"/>
            <w:gridSpan w:val="2"/>
            <w:vAlign w:val="center"/>
          </w:tcPr>
          <w:p w14:paraId="0E002871" w14:textId="689AE4A3" w:rsidR="004F264B" w:rsidRPr="002313C5" w:rsidRDefault="002F044A" w:rsidP="00312A92">
            <w:pPr>
              <w:tabs>
                <w:tab w:val="num" w:pos="681"/>
              </w:tabs>
              <w:spacing w:before="100" w:beforeAutospacing="1" w:afterLines="100" w:after="240"/>
              <w:jc w:val="center"/>
              <w:outlineLvl w:val="1"/>
              <w:rPr>
                <w:lang w:eastAsia="zh-CN"/>
              </w:rPr>
            </w:pPr>
            <w:r>
              <w:rPr>
                <w:lang w:eastAsia="zh-CN"/>
              </w:rPr>
              <w:t>FDSS</w:t>
            </w:r>
            <w:r w:rsidR="004F264B">
              <w:rPr>
                <w:lang w:eastAsia="zh-CN"/>
              </w:rPr>
              <w:t xml:space="preserve"> with spectrum extension w/o copying data</w:t>
            </w:r>
          </w:p>
        </w:tc>
        <w:tc>
          <w:tcPr>
            <w:tcW w:w="0" w:type="auto"/>
            <w:gridSpan w:val="2"/>
            <w:vAlign w:val="center"/>
          </w:tcPr>
          <w:p w14:paraId="371C2F8C" w14:textId="50EAE04B" w:rsidR="004F264B" w:rsidRPr="00F145C6" w:rsidRDefault="002F044A" w:rsidP="00312A92">
            <w:pPr>
              <w:tabs>
                <w:tab w:val="num" w:pos="681"/>
              </w:tabs>
              <w:spacing w:before="100" w:beforeAutospacing="1" w:afterLines="100" w:after="240"/>
              <w:jc w:val="center"/>
              <w:outlineLvl w:val="1"/>
              <w:rPr>
                <w:lang w:eastAsia="zh-CN"/>
              </w:rPr>
            </w:pPr>
            <w:r>
              <w:rPr>
                <w:lang w:eastAsia="zh-CN"/>
              </w:rPr>
              <w:t>FDSS</w:t>
            </w:r>
            <w:r w:rsidR="004F264B" w:rsidRPr="00FD47BD">
              <w:rPr>
                <w:lang w:eastAsia="zh-CN"/>
              </w:rPr>
              <w:t xml:space="preserve"> with spectrum extension with copying data</w:t>
            </w:r>
          </w:p>
        </w:tc>
      </w:tr>
      <w:tr w:rsidR="00087950" w:rsidRPr="00F145C6" w14:paraId="3D4DD91A" w14:textId="77777777" w:rsidTr="00087950">
        <w:trPr>
          <w:trHeight w:val="848"/>
          <w:jc w:val="center"/>
        </w:trPr>
        <w:tc>
          <w:tcPr>
            <w:tcW w:w="0" w:type="auto"/>
            <w:vMerge/>
            <w:vAlign w:val="center"/>
          </w:tcPr>
          <w:p w14:paraId="207E528C"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p>
        </w:tc>
        <w:tc>
          <w:tcPr>
            <w:tcW w:w="0" w:type="auto"/>
            <w:vAlign w:val="center"/>
          </w:tcPr>
          <w:p w14:paraId="293185D3"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lang w:eastAsia="zh-CN"/>
              </w:rPr>
              <w:t xml:space="preserve">Power </w:t>
            </w:r>
            <w:r w:rsidRPr="0089407E">
              <w:rPr>
                <w:rFonts w:hint="eastAsia"/>
                <w:lang w:eastAsia="zh-CN"/>
              </w:rPr>
              <w:t>boost</w:t>
            </w:r>
            <w:r w:rsidRPr="0089407E">
              <w:rPr>
                <w:lang w:eastAsia="zh-CN"/>
              </w:rPr>
              <w:t xml:space="preserve"> (dBm)</w:t>
            </w:r>
          </w:p>
        </w:tc>
        <w:tc>
          <w:tcPr>
            <w:tcW w:w="0" w:type="auto"/>
            <w:vAlign w:val="center"/>
          </w:tcPr>
          <w:p w14:paraId="6BE7B5A2"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l</w:t>
            </w:r>
            <w:r w:rsidRPr="0089407E">
              <w:rPr>
                <w:lang w:eastAsia="zh-CN"/>
              </w:rPr>
              <w:t>imit</w:t>
            </w:r>
          </w:p>
        </w:tc>
        <w:tc>
          <w:tcPr>
            <w:tcW w:w="0" w:type="auto"/>
            <w:vAlign w:val="center"/>
          </w:tcPr>
          <w:p w14:paraId="332FFAB8"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52B229DA"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17FC7534"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4B28F9AC"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7DFF14A5"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3DC803FD" w14:textId="77777777" w:rsidR="004F264B" w:rsidRPr="00F145C6" w:rsidRDefault="004F264B" w:rsidP="00312A92">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087950" w:rsidRPr="00F145C6" w14:paraId="511AEE6A" w14:textId="77777777" w:rsidTr="00087950">
        <w:trPr>
          <w:trHeight w:val="1119"/>
          <w:jc w:val="center"/>
        </w:trPr>
        <w:tc>
          <w:tcPr>
            <w:tcW w:w="0" w:type="auto"/>
            <w:vAlign w:val="center"/>
          </w:tcPr>
          <w:p w14:paraId="6E8E8C44" w14:textId="77777777" w:rsidR="004F264B" w:rsidRDefault="004F264B" w:rsidP="00312A92">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p w14:paraId="6DA7F407" w14:textId="77777777" w:rsidR="004F264B" w:rsidRPr="00F145C6" w:rsidRDefault="004F264B" w:rsidP="00312A92">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4 (20RB/2RB</w:t>
            </w:r>
            <w:r>
              <w:rPr>
                <w:rFonts w:hint="eastAsia"/>
                <w:lang w:eastAsia="zh-CN"/>
              </w:rPr>
              <w:t>+</w:t>
            </w:r>
            <w:r>
              <w:rPr>
                <w:lang w:eastAsia="zh-CN"/>
              </w:rPr>
              <w:t>16RB+2RB)</w:t>
            </w:r>
          </w:p>
        </w:tc>
        <w:tc>
          <w:tcPr>
            <w:tcW w:w="0" w:type="auto"/>
            <w:vAlign w:val="center"/>
          </w:tcPr>
          <w:p w14:paraId="5F499CF6"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1</w:t>
            </w:r>
            <w:r w:rsidRPr="0089407E">
              <w:rPr>
                <w:lang w:eastAsia="zh-CN"/>
              </w:rPr>
              <w:t>.2</w:t>
            </w:r>
          </w:p>
        </w:tc>
        <w:tc>
          <w:tcPr>
            <w:tcW w:w="0" w:type="auto"/>
            <w:vAlign w:val="center"/>
          </w:tcPr>
          <w:p w14:paraId="26178347"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E</w:t>
            </w:r>
            <w:r w:rsidRPr="0089407E">
              <w:rPr>
                <w:lang w:eastAsia="zh-CN"/>
              </w:rPr>
              <w:t>VM</w:t>
            </w:r>
          </w:p>
        </w:tc>
        <w:tc>
          <w:tcPr>
            <w:tcW w:w="0" w:type="auto"/>
            <w:vAlign w:val="center"/>
          </w:tcPr>
          <w:p w14:paraId="6F140292" w14:textId="77777777" w:rsidR="004F264B" w:rsidRPr="006F5A0F" w:rsidRDefault="004F264B" w:rsidP="00312A92">
            <w:pPr>
              <w:tabs>
                <w:tab w:val="num" w:pos="681"/>
              </w:tabs>
              <w:spacing w:before="100" w:beforeAutospacing="1" w:afterLines="100" w:after="240"/>
              <w:jc w:val="center"/>
              <w:outlineLvl w:val="1"/>
              <w:rPr>
                <w:lang w:eastAsia="zh-CN"/>
              </w:rPr>
            </w:pPr>
            <w:r w:rsidRPr="00CE3066">
              <w:rPr>
                <w:lang w:eastAsia="zh-CN"/>
              </w:rPr>
              <w:t>0.3</w:t>
            </w:r>
          </w:p>
        </w:tc>
        <w:tc>
          <w:tcPr>
            <w:tcW w:w="0" w:type="auto"/>
            <w:vAlign w:val="center"/>
          </w:tcPr>
          <w:p w14:paraId="6DB39BB0" w14:textId="77777777" w:rsidR="004F264B" w:rsidRPr="006F5A0F"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1E68AA7F"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highlight w:val="green"/>
                <w:lang w:eastAsia="zh-CN"/>
              </w:rPr>
              <w:t>0.5</w:t>
            </w:r>
          </w:p>
        </w:tc>
        <w:tc>
          <w:tcPr>
            <w:tcW w:w="0" w:type="auto"/>
            <w:vAlign w:val="center"/>
          </w:tcPr>
          <w:p w14:paraId="306191D8"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2A24DECA"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.9</w:t>
            </w:r>
          </w:p>
        </w:tc>
        <w:tc>
          <w:tcPr>
            <w:tcW w:w="0" w:type="auto"/>
            <w:vAlign w:val="center"/>
          </w:tcPr>
          <w:p w14:paraId="6383C49F"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087950" w:rsidRPr="00F145C6" w14:paraId="4A192DBB" w14:textId="77777777" w:rsidTr="00087950">
        <w:trPr>
          <w:trHeight w:val="1119"/>
          <w:jc w:val="center"/>
        </w:trPr>
        <w:tc>
          <w:tcPr>
            <w:tcW w:w="0" w:type="auto"/>
            <w:vAlign w:val="center"/>
          </w:tcPr>
          <w:p w14:paraId="11392C81" w14:textId="77777777" w:rsidR="004F264B" w:rsidRDefault="004F264B" w:rsidP="00312A92">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1</w:t>
            </w:r>
            <w:r w:rsidRPr="00F145C6">
              <w:rPr>
                <w:lang w:eastAsia="zh-CN"/>
              </w:rPr>
              <w:t xml:space="preserve"> (</w:t>
            </w:r>
            <w:r>
              <w:rPr>
                <w:lang w:eastAsia="zh-CN"/>
              </w:rPr>
              <w:t>6</w:t>
            </w:r>
            <w:r w:rsidRPr="00F145C6">
              <w:rPr>
                <w:lang w:eastAsia="zh-CN"/>
              </w:rPr>
              <w:t>0RB</w:t>
            </w:r>
            <w:r>
              <w:rPr>
                <w:lang w:eastAsia="zh-CN"/>
              </w:rPr>
              <w:t>@RB20</w:t>
            </w:r>
            <w:r w:rsidRPr="00F145C6">
              <w:rPr>
                <w:lang w:eastAsia="zh-CN"/>
              </w:rPr>
              <w:t>)</w:t>
            </w:r>
          </w:p>
          <w:p w14:paraId="596D1C17" w14:textId="77777777" w:rsidR="004F264B" w:rsidRPr="00F145C6" w:rsidRDefault="004F264B" w:rsidP="00312A92">
            <w:pPr>
              <w:tabs>
                <w:tab w:val="num" w:pos="681"/>
              </w:tabs>
              <w:spacing w:before="100" w:beforeAutospacing="1" w:afterLines="100" w:after="240"/>
              <w:jc w:val="center"/>
              <w:outlineLvl w:val="1"/>
              <w:rPr>
                <w:lang w:eastAsia="zh-CN"/>
              </w:rPr>
            </w:pPr>
            <w:r>
              <w:rPr>
                <w:lang w:eastAsia="zh-CN"/>
              </w:rPr>
              <w:lastRenderedPageBreak/>
              <w:t>E</w:t>
            </w:r>
            <w:r>
              <w:rPr>
                <w:rFonts w:hint="eastAsia"/>
                <w:lang w:eastAsia="zh-CN"/>
              </w:rPr>
              <w:t>x</w:t>
            </w:r>
            <w:r>
              <w:rPr>
                <w:lang w:eastAsia="zh-CN"/>
              </w:rPr>
              <w:t xml:space="preserve"> RB 10</w:t>
            </w:r>
            <w:r>
              <w:rPr>
                <w:rFonts w:hint="eastAsia"/>
                <w:lang w:eastAsia="zh-CN"/>
              </w:rPr>
              <w:t xml:space="preserve"> </w:t>
            </w:r>
            <w:r>
              <w:rPr>
                <w:lang w:eastAsia="zh-CN"/>
              </w:rPr>
              <w:t>(60RB/5RB</w:t>
            </w:r>
            <w:r>
              <w:rPr>
                <w:rFonts w:hint="eastAsia"/>
                <w:lang w:eastAsia="zh-CN"/>
              </w:rPr>
              <w:t>+</w:t>
            </w:r>
            <w:r>
              <w:rPr>
                <w:lang w:eastAsia="zh-CN"/>
              </w:rPr>
              <w:t>50RB+5RB)</w:t>
            </w:r>
          </w:p>
        </w:tc>
        <w:tc>
          <w:tcPr>
            <w:tcW w:w="0" w:type="auto"/>
            <w:vAlign w:val="center"/>
          </w:tcPr>
          <w:p w14:paraId="49DB8648"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lastRenderedPageBreak/>
              <w:t>0</w:t>
            </w:r>
            <w:r w:rsidRPr="0089407E">
              <w:rPr>
                <w:lang w:eastAsia="zh-CN"/>
              </w:rPr>
              <w:t>.3</w:t>
            </w:r>
          </w:p>
        </w:tc>
        <w:tc>
          <w:tcPr>
            <w:tcW w:w="0" w:type="auto"/>
            <w:vAlign w:val="center"/>
          </w:tcPr>
          <w:p w14:paraId="05BB4F87"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0" w:type="auto"/>
            <w:vAlign w:val="center"/>
          </w:tcPr>
          <w:p w14:paraId="7DE69993"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lang w:eastAsia="zh-CN"/>
              </w:rPr>
              <w:t>0</w:t>
            </w:r>
            <w:r w:rsidRPr="00CE3066">
              <w:rPr>
                <w:lang w:eastAsia="zh-CN"/>
              </w:rPr>
              <w:t>.4</w:t>
            </w:r>
          </w:p>
        </w:tc>
        <w:tc>
          <w:tcPr>
            <w:tcW w:w="0" w:type="auto"/>
            <w:vAlign w:val="center"/>
          </w:tcPr>
          <w:p w14:paraId="129E8AB3"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673BB6E3"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.6</w:t>
            </w:r>
          </w:p>
        </w:tc>
        <w:tc>
          <w:tcPr>
            <w:tcW w:w="0" w:type="auto"/>
            <w:vAlign w:val="center"/>
          </w:tcPr>
          <w:p w14:paraId="78E415B4"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6121822A"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.9</w:t>
            </w:r>
          </w:p>
        </w:tc>
        <w:tc>
          <w:tcPr>
            <w:tcW w:w="0" w:type="auto"/>
            <w:vAlign w:val="center"/>
          </w:tcPr>
          <w:p w14:paraId="5D8B7520"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087950" w:rsidRPr="00F145C6" w14:paraId="0FEF8420" w14:textId="77777777" w:rsidTr="00087950">
        <w:trPr>
          <w:trHeight w:val="1119"/>
          <w:jc w:val="center"/>
        </w:trPr>
        <w:tc>
          <w:tcPr>
            <w:tcW w:w="0" w:type="auto"/>
            <w:vAlign w:val="center"/>
          </w:tcPr>
          <w:p w14:paraId="42FC485C" w14:textId="77777777" w:rsidR="004F264B" w:rsidRDefault="004F264B" w:rsidP="00312A92">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2</w:t>
            </w:r>
            <w:r w:rsidRPr="00F145C6">
              <w:rPr>
                <w:lang w:eastAsia="zh-CN"/>
              </w:rPr>
              <w:t xml:space="preserve"> (</w:t>
            </w:r>
            <w:r>
              <w:rPr>
                <w:lang w:eastAsia="zh-CN"/>
              </w:rPr>
              <w:t>6</w:t>
            </w:r>
            <w:r w:rsidRPr="00F145C6">
              <w:rPr>
                <w:lang w:eastAsia="zh-CN"/>
              </w:rPr>
              <w:t>0</w:t>
            </w:r>
            <w:r>
              <w:rPr>
                <w:lang w:eastAsia="zh-CN"/>
              </w:rPr>
              <w:t>RB@</w:t>
            </w:r>
            <w:r w:rsidRPr="00F145C6">
              <w:rPr>
                <w:lang w:eastAsia="zh-CN"/>
              </w:rPr>
              <w:t>RB</w:t>
            </w:r>
            <w:r>
              <w:rPr>
                <w:lang w:eastAsia="zh-CN"/>
              </w:rPr>
              <w:t>2</w:t>
            </w:r>
            <w:r w:rsidRPr="00F145C6">
              <w:rPr>
                <w:lang w:eastAsia="zh-CN"/>
              </w:rPr>
              <w:t>0)</w:t>
            </w:r>
          </w:p>
          <w:p w14:paraId="6370BAB3" w14:textId="77777777" w:rsidR="004F264B" w:rsidRPr="00F145C6" w:rsidRDefault="004F264B" w:rsidP="00312A92">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20 (60RB/10RB</w:t>
            </w:r>
            <w:r>
              <w:rPr>
                <w:rFonts w:hint="eastAsia"/>
                <w:lang w:eastAsia="zh-CN"/>
              </w:rPr>
              <w:t>+</w:t>
            </w:r>
            <w:r>
              <w:rPr>
                <w:lang w:eastAsia="zh-CN"/>
              </w:rPr>
              <w:t>40RB+10RB)</w:t>
            </w:r>
          </w:p>
        </w:tc>
        <w:tc>
          <w:tcPr>
            <w:tcW w:w="0" w:type="auto"/>
            <w:vAlign w:val="center"/>
          </w:tcPr>
          <w:p w14:paraId="76B75797"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.3</w:t>
            </w:r>
          </w:p>
        </w:tc>
        <w:tc>
          <w:tcPr>
            <w:tcW w:w="0" w:type="auto"/>
            <w:vAlign w:val="center"/>
          </w:tcPr>
          <w:p w14:paraId="72A831A4" w14:textId="77777777" w:rsidR="004F264B" w:rsidRPr="0089407E" w:rsidRDefault="004F264B" w:rsidP="00312A92">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0" w:type="auto"/>
            <w:vAlign w:val="center"/>
          </w:tcPr>
          <w:p w14:paraId="39854F19"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lang w:eastAsia="zh-CN"/>
              </w:rPr>
              <w:t>0</w:t>
            </w:r>
            <w:r w:rsidRPr="00CE3066">
              <w:rPr>
                <w:lang w:eastAsia="zh-CN"/>
              </w:rPr>
              <w:t>.4</w:t>
            </w:r>
          </w:p>
        </w:tc>
        <w:tc>
          <w:tcPr>
            <w:tcW w:w="0" w:type="auto"/>
            <w:vAlign w:val="center"/>
          </w:tcPr>
          <w:p w14:paraId="4A3848EC" w14:textId="77777777" w:rsidR="004F264B" w:rsidRPr="00F145C6" w:rsidRDefault="004F264B" w:rsidP="00312A92">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6C527394"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highlight w:val="green"/>
                <w:lang w:eastAsia="zh-CN"/>
              </w:rPr>
              <w:t>1</w:t>
            </w:r>
          </w:p>
        </w:tc>
        <w:tc>
          <w:tcPr>
            <w:tcW w:w="0" w:type="auto"/>
            <w:vAlign w:val="center"/>
          </w:tcPr>
          <w:p w14:paraId="3228D98C" w14:textId="77777777" w:rsidR="004F264B" w:rsidRPr="00F145C6" w:rsidRDefault="004F264B" w:rsidP="00312A92">
            <w:pPr>
              <w:tabs>
                <w:tab w:val="num" w:pos="681"/>
              </w:tabs>
              <w:spacing w:before="100" w:beforeAutospacing="1" w:afterLines="100" w:after="240"/>
              <w:jc w:val="center"/>
              <w:outlineLvl w:val="1"/>
              <w:rPr>
                <w:lang w:eastAsia="zh-CN"/>
              </w:rPr>
            </w:pPr>
            <w:r>
              <w:rPr>
                <w:lang w:eastAsia="zh-CN"/>
              </w:rPr>
              <w:t>EVM</w:t>
            </w:r>
          </w:p>
        </w:tc>
        <w:tc>
          <w:tcPr>
            <w:tcW w:w="0" w:type="auto"/>
            <w:vAlign w:val="center"/>
          </w:tcPr>
          <w:p w14:paraId="642E8F2C" w14:textId="77777777" w:rsidR="004F264B" w:rsidRPr="00F145C6" w:rsidRDefault="004F264B" w:rsidP="00312A92">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.4</w:t>
            </w:r>
          </w:p>
        </w:tc>
        <w:tc>
          <w:tcPr>
            <w:tcW w:w="0" w:type="auto"/>
            <w:vAlign w:val="center"/>
          </w:tcPr>
          <w:p w14:paraId="6937777A" w14:textId="77777777" w:rsidR="004F264B" w:rsidRPr="00F145C6" w:rsidRDefault="004F264B" w:rsidP="00312A92">
            <w:pPr>
              <w:tabs>
                <w:tab w:val="num" w:pos="681"/>
              </w:tabs>
              <w:spacing w:before="100" w:beforeAutospacing="1" w:afterLines="100" w:after="240"/>
              <w:jc w:val="center"/>
              <w:outlineLvl w:val="1"/>
              <w:rPr>
                <w:lang w:eastAsia="zh-CN"/>
              </w:rPr>
            </w:pPr>
            <w:r>
              <w:rPr>
                <w:lang w:eastAsia="zh-CN"/>
              </w:rPr>
              <w:t>EVM/</w:t>
            </w:r>
            <w:r>
              <w:rPr>
                <w:rFonts w:hint="eastAsia"/>
                <w:lang w:eastAsia="zh-CN"/>
              </w:rPr>
              <w:t>A</w:t>
            </w:r>
            <w:r>
              <w:rPr>
                <w:lang w:eastAsia="zh-CN"/>
              </w:rPr>
              <w:t>CLR</w:t>
            </w:r>
          </w:p>
        </w:tc>
      </w:tr>
    </w:tbl>
    <w:bookmarkEnd w:id="8"/>
    <w:p w14:paraId="602E6DCA" w14:textId="3B00B1EA" w:rsidR="004F264B" w:rsidRPr="005758E8" w:rsidRDefault="005758E8" w:rsidP="007703B2">
      <w:pPr>
        <w:spacing w:beforeLines="100" w:before="240" w:after="0"/>
        <w:jc w:val="center"/>
        <w:rPr>
          <w:b/>
          <w:lang w:eastAsia="zh-CN"/>
        </w:rPr>
      </w:pPr>
      <w:r w:rsidRPr="00804DFA">
        <w:rPr>
          <w:b/>
          <w:lang w:eastAsia="zh-CN"/>
        </w:rPr>
        <w:t>Table</w:t>
      </w:r>
      <w:r w:rsidR="0081774D">
        <w:rPr>
          <w:b/>
          <w:lang w:eastAsia="zh-CN"/>
        </w:rPr>
        <w:t xml:space="preserve"> </w:t>
      </w:r>
      <w:r>
        <w:rPr>
          <w:rFonts w:hint="eastAsia"/>
          <w:b/>
          <w:lang w:eastAsia="zh-CN"/>
        </w:rPr>
        <w:t>5</w:t>
      </w:r>
      <w:r w:rsidR="0081774D">
        <w:rPr>
          <w:b/>
          <w:lang w:eastAsia="zh-CN"/>
        </w:rPr>
        <w:t>.</w:t>
      </w:r>
      <w:r>
        <w:rPr>
          <w:b/>
          <w:lang w:eastAsia="zh-CN"/>
        </w:rPr>
        <w:t xml:space="preserve"> </w:t>
      </w:r>
      <w:r w:rsidR="00353987">
        <w:rPr>
          <w:b/>
          <w:lang w:eastAsia="zh-CN"/>
        </w:rPr>
        <w:t>S</w:t>
      </w:r>
      <w:r>
        <w:rPr>
          <w:b/>
          <w:lang w:eastAsia="zh-CN"/>
        </w:rPr>
        <w:t xml:space="preserve">imulation results for QPSK with filter of </w:t>
      </w:r>
      <w:r w:rsidRPr="00122E62">
        <w:rPr>
          <w:b/>
          <w:lang w:eastAsia="zh-CN"/>
        </w:rPr>
        <w:t>3-tap [0.</w:t>
      </w:r>
      <w:r>
        <w:rPr>
          <w:b/>
          <w:lang w:eastAsia="zh-CN"/>
        </w:rPr>
        <w:t>335</w:t>
      </w:r>
      <w:r w:rsidRPr="00122E62">
        <w:rPr>
          <w:b/>
          <w:lang w:eastAsia="zh-CN"/>
        </w:rPr>
        <w:t xml:space="preserve"> 1 0.</w:t>
      </w:r>
      <w:r>
        <w:rPr>
          <w:b/>
          <w:lang w:eastAsia="zh-CN"/>
        </w:rPr>
        <w:t>335</w:t>
      </w:r>
      <w:r w:rsidRPr="00122E62">
        <w:rPr>
          <w:b/>
          <w:lang w:eastAsia="zh-CN"/>
        </w:rPr>
        <w:t>]</w:t>
      </w:r>
    </w:p>
    <w:tbl>
      <w:tblPr>
        <w:tblStyle w:val="af7"/>
        <w:tblW w:w="7213" w:type="dxa"/>
        <w:jc w:val="center"/>
        <w:tblLook w:val="04A0" w:firstRow="1" w:lastRow="0" w:firstColumn="1" w:lastColumn="0" w:noHBand="0" w:noVBand="1"/>
      </w:tblPr>
      <w:tblGrid>
        <w:gridCol w:w="2498"/>
        <w:gridCol w:w="739"/>
        <w:gridCol w:w="750"/>
        <w:gridCol w:w="739"/>
        <w:gridCol w:w="661"/>
        <w:gridCol w:w="739"/>
        <w:gridCol w:w="661"/>
        <w:gridCol w:w="739"/>
        <w:gridCol w:w="1250"/>
      </w:tblGrid>
      <w:tr w:rsidR="0030434F" w:rsidRPr="00F145C6" w14:paraId="6F0B0C3F" w14:textId="77777777" w:rsidTr="00087950">
        <w:trPr>
          <w:trHeight w:val="1344"/>
          <w:jc w:val="center"/>
        </w:trPr>
        <w:tc>
          <w:tcPr>
            <w:tcW w:w="0" w:type="auto"/>
            <w:vMerge w:val="restart"/>
            <w:vAlign w:val="center"/>
          </w:tcPr>
          <w:p w14:paraId="66131F6A" w14:textId="77777777" w:rsidR="0030434F" w:rsidRPr="00F145C6"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w</w:t>
            </w:r>
            <w:r w:rsidRPr="00F145C6">
              <w:rPr>
                <w:lang w:eastAsia="zh-CN"/>
              </w:rPr>
              <w:t>aveform</w:t>
            </w:r>
          </w:p>
        </w:tc>
        <w:tc>
          <w:tcPr>
            <w:tcW w:w="0" w:type="auto"/>
            <w:gridSpan w:val="2"/>
            <w:vAlign w:val="center"/>
          </w:tcPr>
          <w:p w14:paraId="06A9136E" w14:textId="456D0654" w:rsidR="0030434F" w:rsidRPr="0089407E" w:rsidRDefault="0030434F" w:rsidP="000F69F7">
            <w:pPr>
              <w:tabs>
                <w:tab w:val="num" w:pos="681"/>
              </w:tabs>
              <w:spacing w:before="100" w:beforeAutospacing="1" w:afterLines="100" w:after="240"/>
              <w:jc w:val="center"/>
              <w:outlineLvl w:val="1"/>
              <w:rPr>
                <w:lang w:eastAsia="zh-CN"/>
              </w:rPr>
            </w:pPr>
            <w:r w:rsidRPr="0089407E">
              <w:rPr>
                <w:lang w:eastAsia="zh-CN"/>
              </w:rPr>
              <w:t xml:space="preserve">No </w:t>
            </w:r>
            <w:r w:rsidR="002F044A">
              <w:rPr>
                <w:lang w:eastAsia="zh-CN"/>
              </w:rPr>
              <w:t>FDSS</w:t>
            </w:r>
          </w:p>
        </w:tc>
        <w:tc>
          <w:tcPr>
            <w:tcW w:w="0" w:type="auto"/>
            <w:gridSpan w:val="2"/>
            <w:vAlign w:val="center"/>
          </w:tcPr>
          <w:p w14:paraId="1F5B2859" w14:textId="35E2C501" w:rsidR="0030434F" w:rsidRPr="00F145C6" w:rsidRDefault="002F044A" w:rsidP="000F69F7">
            <w:pPr>
              <w:tabs>
                <w:tab w:val="num" w:pos="681"/>
              </w:tabs>
              <w:spacing w:before="100" w:beforeAutospacing="1" w:afterLines="100" w:after="240"/>
              <w:jc w:val="center"/>
              <w:outlineLvl w:val="1"/>
              <w:rPr>
                <w:lang w:eastAsia="zh-CN"/>
              </w:rPr>
            </w:pPr>
            <w:r>
              <w:rPr>
                <w:lang w:eastAsia="zh-CN"/>
              </w:rPr>
              <w:t>FDSS</w:t>
            </w:r>
            <w:r w:rsidR="0030434F">
              <w:rPr>
                <w:lang w:eastAsia="zh-CN"/>
              </w:rPr>
              <w:t xml:space="preserve"> without spectrum extension</w:t>
            </w:r>
          </w:p>
        </w:tc>
        <w:tc>
          <w:tcPr>
            <w:tcW w:w="0" w:type="auto"/>
            <w:gridSpan w:val="2"/>
            <w:vAlign w:val="center"/>
          </w:tcPr>
          <w:p w14:paraId="07279974" w14:textId="11F52473" w:rsidR="0030434F" w:rsidRPr="002313C5" w:rsidRDefault="002F044A" w:rsidP="000F69F7">
            <w:pPr>
              <w:tabs>
                <w:tab w:val="num" w:pos="681"/>
              </w:tabs>
              <w:spacing w:before="100" w:beforeAutospacing="1" w:afterLines="100" w:after="240"/>
              <w:jc w:val="center"/>
              <w:outlineLvl w:val="1"/>
              <w:rPr>
                <w:lang w:eastAsia="zh-CN"/>
              </w:rPr>
            </w:pPr>
            <w:r>
              <w:rPr>
                <w:lang w:eastAsia="zh-CN"/>
              </w:rPr>
              <w:t>FDSS</w:t>
            </w:r>
            <w:r w:rsidR="0030434F">
              <w:rPr>
                <w:lang w:eastAsia="zh-CN"/>
              </w:rPr>
              <w:t xml:space="preserve"> with spectrum extension w/o copying data</w:t>
            </w:r>
          </w:p>
        </w:tc>
        <w:tc>
          <w:tcPr>
            <w:tcW w:w="0" w:type="auto"/>
            <w:gridSpan w:val="2"/>
            <w:vAlign w:val="center"/>
          </w:tcPr>
          <w:p w14:paraId="1536B6AF" w14:textId="575847F7" w:rsidR="0030434F" w:rsidRPr="00F145C6" w:rsidRDefault="002F044A" w:rsidP="000F69F7">
            <w:pPr>
              <w:tabs>
                <w:tab w:val="num" w:pos="681"/>
              </w:tabs>
              <w:spacing w:before="100" w:beforeAutospacing="1" w:afterLines="100" w:after="240"/>
              <w:jc w:val="center"/>
              <w:outlineLvl w:val="1"/>
              <w:rPr>
                <w:lang w:eastAsia="zh-CN"/>
              </w:rPr>
            </w:pPr>
            <w:r>
              <w:rPr>
                <w:lang w:eastAsia="zh-CN"/>
              </w:rPr>
              <w:t>FDSS</w:t>
            </w:r>
            <w:r w:rsidR="0030434F" w:rsidRPr="00FD47BD">
              <w:rPr>
                <w:lang w:eastAsia="zh-CN"/>
              </w:rPr>
              <w:t xml:space="preserve"> with spectrum extension</w:t>
            </w:r>
            <w:bookmarkStart w:id="9" w:name="_Hlk118276226"/>
            <w:r w:rsidR="0030434F" w:rsidRPr="00FD47BD">
              <w:rPr>
                <w:lang w:eastAsia="zh-CN"/>
              </w:rPr>
              <w:t xml:space="preserve"> with copying data</w:t>
            </w:r>
            <w:bookmarkEnd w:id="9"/>
          </w:p>
        </w:tc>
      </w:tr>
      <w:tr w:rsidR="0030434F" w:rsidRPr="00F145C6" w14:paraId="624F85DC" w14:textId="77777777" w:rsidTr="00087950">
        <w:trPr>
          <w:trHeight w:val="1104"/>
          <w:jc w:val="center"/>
        </w:trPr>
        <w:tc>
          <w:tcPr>
            <w:tcW w:w="0" w:type="auto"/>
            <w:vMerge/>
            <w:vAlign w:val="center"/>
          </w:tcPr>
          <w:p w14:paraId="15E1C154"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p>
        </w:tc>
        <w:tc>
          <w:tcPr>
            <w:tcW w:w="0" w:type="auto"/>
            <w:vAlign w:val="center"/>
          </w:tcPr>
          <w:p w14:paraId="10C2717C"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lang w:eastAsia="zh-CN"/>
              </w:rPr>
              <w:t xml:space="preserve">Power </w:t>
            </w:r>
            <w:r w:rsidRPr="0089407E">
              <w:rPr>
                <w:rFonts w:hint="eastAsia"/>
                <w:lang w:eastAsia="zh-CN"/>
              </w:rPr>
              <w:t>boost</w:t>
            </w:r>
            <w:r w:rsidRPr="0089407E">
              <w:rPr>
                <w:lang w:eastAsia="zh-CN"/>
              </w:rPr>
              <w:t xml:space="preserve"> (dBm)</w:t>
            </w:r>
          </w:p>
        </w:tc>
        <w:tc>
          <w:tcPr>
            <w:tcW w:w="0" w:type="auto"/>
            <w:vAlign w:val="center"/>
          </w:tcPr>
          <w:p w14:paraId="0E885DD8"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l</w:t>
            </w:r>
            <w:r w:rsidRPr="0089407E">
              <w:rPr>
                <w:lang w:eastAsia="zh-CN"/>
              </w:rPr>
              <w:t>imit</w:t>
            </w:r>
          </w:p>
        </w:tc>
        <w:tc>
          <w:tcPr>
            <w:tcW w:w="0" w:type="auto"/>
            <w:vAlign w:val="center"/>
          </w:tcPr>
          <w:p w14:paraId="2084D900"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23858AF3"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55305DB9"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3B886D0E"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c>
          <w:tcPr>
            <w:tcW w:w="0" w:type="auto"/>
            <w:vAlign w:val="center"/>
          </w:tcPr>
          <w:p w14:paraId="7BCC8CAC"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lang w:eastAsia="zh-CN"/>
              </w:rPr>
              <w:t xml:space="preserve">Power </w:t>
            </w:r>
            <w:r w:rsidRPr="00F145C6">
              <w:rPr>
                <w:rFonts w:hint="eastAsia"/>
                <w:lang w:eastAsia="zh-CN"/>
              </w:rPr>
              <w:t>boost</w:t>
            </w:r>
            <w:r w:rsidRPr="00F145C6">
              <w:rPr>
                <w:lang w:eastAsia="zh-CN"/>
              </w:rPr>
              <w:t xml:space="preserve"> (dBm)</w:t>
            </w:r>
          </w:p>
        </w:tc>
        <w:tc>
          <w:tcPr>
            <w:tcW w:w="0" w:type="auto"/>
            <w:vAlign w:val="center"/>
          </w:tcPr>
          <w:p w14:paraId="713D9379" w14:textId="77777777" w:rsidR="0030434F" w:rsidRPr="00F145C6" w:rsidRDefault="0030434F" w:rsidP="000F69F7">
            <w:pPr>
              <w:tabs>
                <w:tab w:val="num" w:pos="681"/>
              </w:tabs>
              <w:spacing w:before="100" w:beforeAutospacing="1" w:afterLines="100" w:after="240"/>
              <w:jc w:val="center"/>
              <w:outlineLvl w:val="1"/>
              <w:rPr>
                <w:rFonts w:eastAsia="Arial"/>
                <w:lang w:eastAsia="zh-CN"/>
              </w:rPr>
            </w:pPr>
            <w:r w:rsidRPr="00F145C6">
              <w:rPr>
                <w:rFonts w:hint="eastAsia"/>
                <w:lang w:eastAsia="zh-CN"/>
              </w:rPr>
              <w:t>l</w:t>
            </w:r>
            <w:r w:rsidRPr="00F145C6">
              <w:rPr>
                <w:lang w:eastAsia="zh-CN"/>
              </w:rPr>
              <w:t>imit</w:t>
            </w:r>
          </w:p>
        </w:tc>
      </w:tr>
      <w:tr w:rsidR="0030434F" w:rsidRPr="00F145C6" w14:paraId="4CE11C45" w14:textId="77777777" w:rsidTr="00087950">
        <w:trPr>
          <w:trHeight w:val="1456"/>
          <w:jc w:val="center"/>
        </w:trPr>
        <w:tc>
          <w:tcPr>
            <w:tcW w:w="0" w:type="auto"/>
            <w:vAlign w:val="center"/>
          </w:tcPr>
          <w:p w14:paraId="1FCF4155"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I</w:t>
            </w:r>
            <w:r w:rsidRPr="00F145C6">
              <w:rPr>
                <w:lang w:eastAsia="zh-CN"/>
              </w:rPr>
              <w:t>nner (20RB</w:t>
            </w:r>
            <w:r>
              <w:rPr>
                <w:lang w:eastAsia="zh-CN"/>
              </w:rPr>
              <w:t>@RB4</w:t>
            </w:r>
            <w:r w:rsidRPr="00F145C6">
              <w:rPr>
                <w:lang w:eastAsia="zh-CN"/>
              </w:rPr>
              <w:t>0)</w:t>
            </w:r>
            <w:r>
              <w:rPr>
                <w:lang w:eastAsia="zh-CN"/>
              </w:rPr>
              <w:t xml:space="preserve"> </w:t>
            </w:r>
          </w:p>
          <w:p w14:paraId="6D0A2FBF"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4 (20RB/2RB</w:t>
            </w:r>
            <w:r>
              <w:rPr>
                <w:rFonts w:hint="eastAsia"/>
                <w:lang w:eastAsia="zh-CN"/>
              </w:rPr>
              <w:t>+</w:t>
            </w:r>
            <w:r>
              <w:rPr>
                <w:lang w:eastAsia="zh-CN"/>
              </w:rPr>
              <w:t>16RB+2RB)</w:t>
            </w:r>
          </w:p>
        </w:tc>
        <w:tc>
          <w:tcPr>
            <w:tcW w:w="0" w:type="auto"/>
            <w:vAlign w:val="center"/>
          </w:tcPr>
          <w:p w14:paraId="3AD6925F"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1</w:t>
            </w:r>
            <w:r w:rsidRPr="0089407E">
              <w:rPr>
                <w:lang w:eastAsia="zh-CN"/>
              </w:rPr>
              <w:t>.2</w:t>
            </w:r>
          </w:p>
        </w:tc>
        <w:tc>
          <w:tcPr>
            <w:tcW w:w="0" w:type="auto"/>
            <w:vAlign w:val="center"/>
          </w:tcPr>
          <w:p w14:paraId="54BA1436"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E</w:t>
            </w:r>
            <w:r w:rsidRPr="0089407E">
              <w:rPr>
                <w:lang w:eastAsia="zh-CN"/>
              </w:rPr>
              <w:t>VM</w:t>
            </w:r>
          </w:p>
        </w:tc>
        <w:tc>
          <w:tcPr>
            <w:tcW w:w="0" w:type="auto"/>
            <w:vAlign w:val="center"/>
          </w:tcPr>
          <w:p w14:paraId="01A64352" w14:textId="42636A8E" w:rsidR="0030434F" w:rsidRPr="006F5A0F" w:rsidRDefault="0030434F" w:rsidP="000F69F7">
            <w:pPr>
              <w:tabs>
                <w:tab w:val="num" w:pos="681"/>
              </w:tabs>
              <w:spacing w:before="100" w:beforeAutospacing="1" w:afterLines="100" w:after="240"/>
              <w:jc w:val="center"/>
              <w:outlineLvl w:val="1"/>
              <w:rPr>
                <w:lang w:eastAsia="zh-CN"/>
              </w:rPr>
            </w:pPr>
            <w:r>
              <w:rPr>
                <w:rFonts w:hint="eastAsia"/>
                <w:lang w:eastAsia="zh-CN"/>
              </w:rPr>
              <w:t>-</w:t>
            </w:r>
            <w:r>
              <w:rPr>
                <w:lang w:eastAsia="zh-CN"/>
              </w:rPr>
              <w:t>0.1</w:t>
            </w:r>
          </w:p>
        </w:tc>
        <w:tc>
          <w:tcPr>
            <w:tcW w:w="0" w:type="auto"/>
            <w:vAlign w:val="center"/>
          </w:tcPr>
          <w:p w14:paraId="62716340" w14:textId="77777777" w:rsidR="0030434F" w:rsidRPr="006F5A0F"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32F96C83" w14:textId="43CE260E" w:rsidR="0030434F" w:rsidRPr="00F145C6" w:rsidRDefault="0030434F" w:rsidP="000F69F7">
            <w:pPr>
              <w:tabs>
                <w:tab w:val="num" w:pos="681"/>
              </w:tabs>
              <w:spacing w:before="100" w:beforeAutospacing="1" w:afterLines="100" w:after="240"/>
              <w:jc w:val="center"/>
              <w:outlineLvl w:val="1"/>
              <w:rPr>
                <w:lang w:eastAsia="zh-CN"/>
              </w:rPr>
            </w:pPr>
            <w:r w:rsidRPr="00CE3066">
              <w:rPr>
                <w:highlight w:val="green"/>
                <w:lang w:eastAsia="zh-CN"/>
              </w:rPr>
              <w:t>0.2</w:t>
            </w:r>
          </w:p>
        </w:tc>
        <w:tc>
          <w:tcPr>
            <w:tcW w:w="0" w:type="auto"/>
            <w:vAlign w:val="center"/>
          </w:tcPr>
          <w:p w14:paraId="25C4AFDD"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059B75B3" w14:textId="72A1BCAD"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.6</w:t>
            </w:r>
          </w:p>
        </w:tc>
        <w:tc>
          <w:tcPr>
            <w:tcW w:w="0" w:type="auto"/>
            <w:vAlign w:val="center"/>
          </w:tcPr>
          <w:p w14:paraId="37FF0149"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30434F" w:rsidRPr="00F145C6" w14:paraId="2DB87A7E" w14:textId="77777777" w:rsidTr="00087950">
        <w:trPr>
          <w:trHeight w:val="1456"/>
          <w:jc w:val="center"/>
        </w:trPr>
        <w:tc>
          <w:tcPr>
            <w:tcW w:w="0" w:type="auto"/>
            <w:vAlign w:val="center"/>
          </w:tcPr>
          <w:p w14:paraId="7306593B"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1</w:t>
            </w:r>
            <w:r w:rsidRPr="00F145C6">
              <w:rPr>
                <w:lang w:eastAsia="zh-CN"/>
              </w:rPr>
              <w:t xml:space="preserve"> (</w:t>
            </w:r>
            <w:r>
              <w:rPr>
                <w:lang w:eastAsia="zh-CN"/>
              </w:rPr>
              <w:t>6</w:t>
            </w:r>
            <w:r w:rsidRPr="00F145C6">
              <w:rPr>
                <w:lang w:eastAsia="zh-CN"/>
              </w:rPr>
              <w:t>0RB</w:t>
            </w:r>
            <w:r>
              <w:rPr>
                <w:lang w:eastAsia="zh-CN"/>
              </w:rPr>
              <w:t>@RB20</w:t>
            </w:r>
            <w:r w:rsidRPr="00F145C6">
              <w:rPr>
                <w:lang w:eastAsia="zh-CN"/>
              </w:rPr>
              <w:t>)</w:t>
            </w:r>
          </w:p>
          <w:p w14:paraId="559A284A"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10</w:t>
            </w:r>
            <w:r>
              <w:rPr>
                <w:rFonts w:hint="eastAsia"/>
                <w:lang w:eastAsia="zh-CN"/>
              </w:rPr>
              <w:t xml:space="preserve"> </w:t>
            </w:r>
            <w:r>
              <w:rPr>
                <w:lang w:eastAsia="zh-CN"/>
              </w:rPr>
              <w:t>(60RB/5RB</w:t>
            </w:r>
            <w:r>
              <w:rPr>
                <w:rFonts w:hint="eastAsia"/>
                <w:lang w:eastAsia="zh-CN"/>
              </w:rPr>
              <w:t>+</w:t>
            </w:r>
            <w:r>
              <w:rPr>
                <w:lang w:eastAsia="zh-CN"/>
              </w:rPr>
              <w:t>50RB+5RB)</w:t>
            </w:r>
          </w:p>
        </w:tc>
        <w:tc>
          <w:tcPr>
            <w:tcW w:w="0" w:type="auto"/>
            <w:vAlign w:val="center"/>
          </w:tcPr>
          <w:p w14:paraId="16088277"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.3</w:t>
            </w:r>
          </w:p>
        </w:tc>
        <w:tc>
          <w:tcPr>
            <w:tcW w:w="0" w:type="auto"/>
            <w:vAlign w:val="center"/>
          </w:tcPr>
          <w:p w14:paraId="5F81D211"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0" w:type="auto"/>
            <w:vAlign w:val="center"/>
          </w:tcPr>
          <w:p w14:paraId="1264B0EB" w14:textId="2493A8EF"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0</w:t>
            </w:r>
            <w:r>
              <w:rPr>
                <w:lang w:eastAsia="zh-CN"/>
              </w:rPr>
              <w:t>.1</w:t>
            </w:r>
          </w:p>
        </w:tc>
        <w:tc>
          <w:tcPr>
            <w:tcW w:w="0" w:type="auto"/>
            <w:vAlign w:val="center"/>
          </w:tcPr>
          <w:p w14:paraId="3BE3D993"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2F1EAAB4" w14:textId="6D03EFA3"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.4</w:t>
            </w:r>
          </w:p>
        </w:tc>
        <w:tc>
          <w:tcPr>
            <w:tcW w:w="0" w:type="auto"/>
            <w:vAlign w:val="center"/>
          </w:tcPr>
          <w:p w14:paraId="46878E1D"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5963B664" w14:textId="5675BA4E"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.6</w:t>
            </w:r>
          </w:p>
        </w:tc>
        <w:tc>
          <w:tcPr>
            <w:tcW w:w="0" w:type="auto"/>
            <w:vAlign w:val="center"/>
          </w:tcPr>
          <w:p w14:paraId="6158FB95"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r>
      <w:tr w:rsidR="0030434F" w:rsidRPr="00F145C6" w14:paraId="25A8D233" w14:textId="77777777" w:rsidTr="00087950">
        <w:trPr>
          <w:trHeight w:val="1456"/>
          <w:jc w:val="center"/>
        </w:trPr>
        <w:tc>
          <w:tcPr>
            <w:tcW w:w="0" w:type="auto"/>
            <w:vAlign w:val="center"/>
          </w:tcPr>
          <w:p w14:paraId="193FF4D0" w14:textId="77777777" w:rsidR="0030434F" w:rsidRDefault="0030434F" w:rsidP="000F69F7">
            <w:pPr>
              <w:tabs>
                <w:tab w:val="num" w:pos="681"/>
              </w:tabs>
              <w:spacing w:before="100" w:beforeAutospacing="1" w:afterLines="100" w:after="240"/>
              <w:jc w:val="center"/>
              <w:outlineLvl w:val="1"/>
              <w:rPr>
                <w:lang w:eastAsia="zh-CN"/>
              </w:rPr>
            </w:pPr>
            <w:r w:rsidRPr="00F145C6">
              <w:rPr>
                <w:rFonts w:hint="eastAsia"/>
                <w:lang w:eastAsia="zh-CN"/>
              </w:rPr>
              <w:t>O</w:t>
            </w:r>
            <w:r w:rsidRPr="00F145C6">
              <w:rPr>
                <w:lang w:eastAsia="zh-CN"/>
              </w:rPr>
              <w:t>uter</w:t>
            </w:r>
            <w:r>
              <w:rPr>
                <w:lang w:eastAsia="zh-CN"/>
              </w:rPr>
              <w:t>2</w:t>
            </w:r>
            <w:r w:rsidRPr="00F145C6">
              <w:rPr>
                <w:lang w:eastAsia="zh-CN"/>
              </w:rPr>
              <w:t xml:space="preserve"> (</w:t>
            </w:r>
            <w:r>
              <w:rPr>
                <w:lang w:eastAsia="zh-CN"/>
              </w:rPr>
              <w:t>6</w:t>
            </w:r>
            <w:r w:rsidRPr="00F145C6">
              <w:rPr>
                <w:lang w:eastAsia="zh-CN"/>
              </w:rPr>
              <w:t>0</w:t>
            </w:r>
            <w:r>
              <w:rPr>
                <w:lang w:eastAsia="zh-CN"/>
              </w:rPr>
              <w:t>RB@</w:t>
            </w:r>
            <w:r w:rsidRPr="00F145C6">
              <w:rPr>
                <w:lang w:eastAsia="zh-CN"/>
              </w:rPr>
              <w:t>RB</w:t>
            </w:r>
            <w:r>
              <w:rPr>
                <w:lang w:eastAsia="zh-CN"/>
              </w:rPr>
              <w:t>2</w:t>
            </w:r>
            <w:r w:rsidRPr="00F145C6">
              <w:rPr>
                <w:lang w:eastAsia="zh-CN"/>
              </w:rPr>
              <w:t>0)</w:t>
            </w:r>
          </w:p>
          <w:p w14:paraId="459F9C84"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w:t>
            </w:r>
            <w:r>
              <w:rPr>
                <w:rFonts w:hint="eastAsia"/>
                <w:lang w:eastAsia="zh-CN"/>
              </w:rPr>
              <w:t>x</w:t>
            </w:r>
            <w:r>
              <w:rPr>
                <w:lang w:eastAsia="zh-CN"/>
              </w:rPr>
              <w:t xml:space="preserve"> RB 20 (60RB/10RB</w:t>
            </w:r>
            <w:r>
              <w:rPr>
                <w:rFonts w:hint="eastAsia"/>
                <w:lang w:eastAsia="zh-CN"/>
              </w:rPr>
              <w:t>+</w:t>
            </w:r>
            <w:r>
              <w:rPr>
                <w:lang w:eastAsia="zh-CN"/>
              </w:rPr>
              <w:t>40RB+10RB)</w:t>
            </w:r>
          </w:p>
        </w:tc>
        <w:tc>
          <w:tcPr>
            <w:tcW w:w="0" w:type="auto"/>
            <w:vAlign w:val="center"/>
          </w:tcPr>
          <w:p w14:paraId="17443C56"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0</w:t>
            </w:r>
            <w:r w:rsidRPr="0089407E">
              <w:rPr>
                <w:lang w:eastAsia="zh-CN"/>
              </w:rPr>
              <w:t>.3</w:t>
            </w:r>
          </w:p>
        </w:tc>
        <w:tc>
          <w:tcPr>
            <w:tcW w:w="0" w:type="auto"/>
            <w:vAlign w:val="center"/>
          </w:tcPr>
          <w:p w14:paraId="2FCB748D" w14:textId="77777777" w:rsidR="0030434F" w:rsidRPr="0089407E" w:rsidRDefault="0030434F" w:rsidP="000F69F7">
            <w:pPr>
              <w:tabs>
                <w:tab w:val="num" w:pos="681"/>
              </w:tabs>
              <w:spacing w:before="100" w:beforeAutospacing="1" w:afterLines="100" w:after="240"/>
              <w:jc w:val="center"/>
              <w:outlineLvl w:val="1"/>
              <w:rPr>
                <w:lang w:eastAsia="zh-CN"/>
              </w:rPr>
            </w:pPr>
            <w:r w:rsidRPr="0089407E">
              <w:rPr>
                <w:rFonts w:hint="eastAsia"/>
                <w:lang w:eastAsia="zh-CN"/>
              </w:rPr>
              <w:t>A</w:t>
            </w:r>
            <w:r w:rsidRPr="0089407E">
              <w:rPr>
                <w:lang w:eastAsia="zh-CN"/>
              </w:rPr>
              <w:t>CLR</w:t>
            </w:r>
          </w:p>
        </w:tc>
        <w:tc>
          <w:tcPr>
            <w:tcW w:w="0" w:type="auto"/>
            <w:vAlign w:val="center"/>
          </w:tcPr>
          <w:p w14:paraId="2B431FBD" w14:textId="2A65DA15"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0</w:t>
            </w:r>
            <w:r>
              <w:rPr>
                <w:lang w:eastAsia="zh-CN"/>
              </w:rPr>
              <w:t>.1</w:t>
            </w:r>
          </w:p>
        </w:tc>
        <w:tc>
          <w:tcPr>
            <w:tcW w:w="0" w:type="auto"/>
            <w:vAlign w:val="center"/>
          </w:tcPr>
          <w:p w14:paraId="49255952" w14:textId="77777777" w:rsidR="0030434F" w:rsidRPr="00F145C6" w:rsidRDefault="0030434F" w:rsidP="000F69F7">
            <w:pPr>
              <w:tabs>
                <w:tab w:val="num" w:pos="681"/>
              </w:tabs>
              <w:spacing w:before="100" w:beforeAutospacing="1" w:afterLines="100" w:after="240"/>
              <w:jc w:val="center"/>
              <w:outlineLvl w:val="1"/>
              <w:rPr>
                <w:lang w:eastAsia="zh-CN"/>
              </w:rPr>
            </w:pPr>
            <w:r>
              <w:rPr>
                <w:rFonts w:hint="eastAsia"/>
                <w:lang w:eastAsia="zh-CN"/>
              </w:rPr>
              <w:t>E</w:t>
            </w:r>
            <w:r>
              <w:rPr>
                <w:lang w:eastAsia="zh-CN"/>
              </w:rPr>
              <w:t>VM</w:t>
            </w:r>
          </w:p>
        </w:tc>
        <w:tc>
          <w:tcPr>
            <w:tcW w:w="0" w:type="auto"/>
            <w:vAlign w:val="center"/>
          </w:tcPr>
          <w:p w14:paraId="38E07974" w14:textId="4C0C528A"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0</w:t>
            </w:r>
            <w:r w:rsidRPr="00CE3066">
              <w:rPr>
                <w:highlight w:val="green"/>
                <w:lang w:eastAsia="zh-CN"/>
              </w:rPr>
              <w:t>.9</w:t>
            </w:r>
          </w:p>
        </w:tc>
        <w:tc>
          <w:tcPr>
            <w:tcW w:w="0" w:type="auto"/>
            <w:vAlign w:val="center"/>
          </w:tcPr>
          <w:p w14:paraId="16A028BE"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EVM</w:t>
            </w:r>
          </w:p>
        </w:tc>
        <w:tc>
          <w:tcPr>
            <w:tcW w:w="0" w:type="auto"/>
            <w:vAlign w:val="center"/>
          </w:tcPr>
          <w:p w14:paraId="1947AD15" w14:textId="6CAC0E9C" w:rsidR="0030434F" w:rsidRPr="00F145C6" w:rsidRDefault="0030434F" w:rsidP="000F69F7">
            <w:pPr>
              <w:tabs>
                <w:tab w:val="num" w:pos="681"/>
              </w:tabs>
              <w:spacing w:before="100" w:beforeAutospacing="1" w:afterLines="100" w:after="240"/>
              <w:jc w:val="center"/>
              <w:outlineLvl w:val="1"/>
              <w:rPr>
                <w:lang w:eastAsia="zh-CN"/>
              </w:rPr>
            </w:pPr>
            <w:r w:rsidRPr="00CE3066">
              <w:rPr>
                <w:rFonts w:hint="eastAsia"/>
                <w:highlight w:val="green"/>
                <w:lang w:eastAsia="zh-CN"/>
              </w:rPr>
              <w:t>1</w:t>
            </w:r>
            <w:r w:rsidRPr="00CE3066">
              <w:rPr>
                <w:highlight w:val="green"/>
                <w:lang w:eastAsia="zh-CN"/>
              </w:rPr>
              <w:t>.3</w:t>
            </w:r>
          </w:p>
        </w:tc>
        <w:tc>
          <w:tcPr>
            <w:tcW w:w="0" w:type="auto"/>
            <w:vAlign w:val="center"/>
          </w:tcPr>
          <w:p w14:paraId="6DC7D0F9" w14:textId="77777777" w:rsidR="0030434F" w:rsidRPr="00F145C6" w:rsidRDefault="0030434F" w:rsidP="000F69F7">
            <w:pPr>
              <w:tabs>
                <w:tab w:val="num" w:pos="681"/>
              </w:tabs>
              <w:spacing w:before="100" w:beforeAutospacing="1" w:afterLines="100" w:after="240"/>
              <w:jc w:val="center"/>
              <w:outlineLvl w:val="1"/>
              <w:rPr>
                <w:lang w:eastAsia="zh-CN"/>
              </w:rPr>
            </w:pPr>
            <w:r>
              <w:rPr>
                <w:lang w:eastAsia="zh-CN"/>
              </w:rPr>
              <w:t>EVM/</w:t>
            </w:r>
            <w:r>
              <w:rPr>
                <w:rFonts w:hint="eastAsia"/>
                <w:lang w:eastAsia="zh-CN"/>
              </w:rPr>
              <w:t>A</w:t>
            </w:r>
            <w:r>
              <w:rPr>
                <w:lang w:eastAsia="zh-CN"/>
              </w:rPr>
              <w:t>CLR</w:t>
            </w:r>
          </w:p>
        </w:tc>
      </w:tr>
    </w:tbl>
    <w:p w14:paraId="0C17A077" w14:textId="47710C05" w:rsidR="009F4788" w:rsidRPr="00827EBB" w:rsidRDefault="009F4788" w:rsidP="004208E7">
      <w:pPr>
        <w:pStyle w:val="af5"/>
        <w:numPr>
          <w:ilvl w:val="0"/>
          <w:numId w:val="21"/>
        </w:numPr>
        <w:spacing w:beforeLines="100" w:before="240" w:afterLines="50" w:after="120"/>
        <w:jc w:val="both"/>
        <w:rPr>
          <w:b/>
        </w:rPr>
      </w:pPr>
      <w:r w:rsidRPr="00827EBB">
        <w:rPr>
          <w:b/>
        </w:rPr>
        <w:t xml:space="preserve">For </w:t>
      </w:r>
      <w:r w:rsidR="000D49AB" w:rsidRPr="000D49AB">
        <w:rPr>
          <w:b/>
          <w:lang w:eastAsia="zh-CN"/>
        </w:rPr>
        <w:t xml:space="preserve">pi/2 </w:t>
      </w:r>
      <w:r w:rsidRPr="00827EBB">
        <w:rPr>
          <w:b/>
        </w:rPr>
        <w:t>BPSK:</w:t>
      </w:r>
    </w:p>
    <w:p w14:paraId="26FEF6D7" w14:textId="77777777" w:rsidR="00025135" w:rsidRDefault="00FF5933" w:rsidP="00FF5933">
      <w:pPr>
        <w:jc w:val="both"/>
      </w:pPr>
      <w:r w:rsidRPr="00827EBB">
        <w:t xml:space="preserve">It can be observed </w:t>
      </w:r>
      <w:r w:rsidR="00DB2097" w:rsidRPr="00827EBB">
        <w:t xml:space="preserve">from table 2 </w:t>
      </w:r>
      <w:r w:rsidRPr="00827EBB">
        <w:t>t</w:t>
      </w:r>
      <w:r w:rsidRPr="00827EBB">
        <w:rPr>
          <w:rFonts w:hint="eastAsia"/>
        </w:rPr>
        <w:t>hat</w:t>
      </w:r>
      <w:r w:rsidR="00DB2097" w:rsidRPr="00827EBB">
        <w:t>,</w:t>
      </w:r>
      <w:r w:rsidRPr="00827EBB">
        <w:t xml:space="preserve"> </w:t>
      </w:r>
      <w:r w:rsidR="00112940" w:rsidRPr="00827EBB">
        <w:rPr>
          <w:lang w:eastAsia="zh-CN"/>
        </w:rPr>
        <w:t xml:space="preserve">for </w:t>
      </w:r>
      <w:r w:rsidR="000D49AB">
        <w:rPr>
          <w:lang w:eastAsia="zh-CN"/>
        </w:rPr>
        <w:t xml:space="preserve">pi/2 </w:t>
      </w:r>
      <w:r w:rsidR="00112940" w:rsidRPr="00827EBB">
        <w:rPr>
          <w:lang w:eastAsia="zh-CN"/>
        </w:rPr>
        <w:t xml:space="preserve">BPSK with filter of 3-tap [0.28 1 0.28], power boosting </w:t>
      </w:r>
      <w:r w:rsidR="001D6B35" w:rsidRPr="00827EBB">
        <w:rPr>
          <w:lang w:eastAsia="zh-CN"/>
        </w:rPr>
        <w:t xml:space="preserve">for all the inner and outer </w:t>
      </w:r>
      <w:r w:rsidR="00E4227E" w:rsidRPr="00827EBB">
        <w:rPr>
          <w:lang w:eastAsia="zh-CN"/>
        </w:rPr>
        <w:t>allocation</w:t>
      </w:r>
      <w:r w:rsidR="001D6B35" w:rsidRPr="00827EBB">
        <w:rPr>
          <w:lang w:eastAsia="zh-CN"/>
        </w:rPr>
        <w:t xml:space="preserve">s </w:t>
      </w:r>
      <w:r w:rsidR="00112940" w:rsidRPr="00827EBB">
        <w:rPr>
          <w:lang w:eastAsia="zh-CN"/>
        </w:rPr>
        <w:t>of FDSS with SE is the same as that of FDSS without SE, which is 1.8dBm.</w:t>
      </w:r>
      <w:r w:rsidR="001F5B97" w:rsidRPr="00827EBB">
        <w:rPr>
          <w:lang w:eastAsia="zh-CN"/>
        </w:rPr>
        <w:t xml:space="preserve"> Similarly, table 3 shows that, for </w:t>
      </w:r>
      <w:r w:rsidR="000D49AB">
        <w:rPr>
          <w:lang w:eastAsia="zh-CN"/>
        </w:rPr>
        <w:t xml:space="preserve">pi/2 </w:t>
      </w:r>
      <w:r w:rsidR="001F5B97" w:rsidRPr="00827EBB">
        <w:rPr>
          <w:lang w:eastAsia="zh-CN"/>
        </w:rPr>
        <w:t xml:space="preserve">BPSK with filter of 3-tap [0.335 1 0.335], power boosting </w:t>
      </w:r>
      <w:r w:rsidR="001D6B35" w:rsidRPr="00827EBB">
        <w:rPr>
          <w:lang w:eastAsia="zh-CN"/>
        </w:rPr>
        <w:t xml:space="preserve">for all the inner and outer </w:t>
      </w:r>
      <w:r w:rsidR="00E4227E" w:rsidRPr="00827EBB">
        <w:rPr>
          <w:lang w:eastAsia="zh-CN"/>
        </w:rPr>
        <w:t>allocation</w:t>
      </w:r>
      <w:r w:rsidR="001D6B35" w:rsidRPr="00827EBB">
        <w:rPr>
          <w:lang w:eastAsia="zh-CN"/>
        </w:rPr>
        <w:t xml:space="preserve">s </w:t>
      </w:r>
      <w:r w:rsidR="001F5B97" w:rsidRPr="00827EBB">
        <w:rPr>
          <w:lang w:eastAsia="zh-CN"/>
        </w:rPr>
        <w:t>of FDSS with SE is 1.8d</w:t>
      </w:r>
      <w:r w:rsidR="001F5B97" w:rsidRPr="00827EBB">
        <w:rPr>
          <w:rFonts w:hint="eastAsia"/>
          <w:lang w:eastAsia="zh-CN"/>
        </w:rPr>
        <w:t>B</w:t>
      </w:r>
      <w:r w:rsidR="001F5B97" w:rsidRPr="00827EBB">
        <w:rPr>
          <w:lang w:eastAsia="zh-CN"/>
        </w:rPr>
        <w:t xml:space="preserve">m, 0.1dB higher than </w:t>
      </w:r>
      <w:r w:rsidR="00706377" w:rsidRPr="00827EBB">
        <w:rPr>
          <w:lang w:eastAsia="zh-CN"/>
        </w:rPr>
        <w:t xml:space="preserve">that of </w:t>
      </w:r>
      <w:r w:rsidR="001F5B97" w:rsidRPr="00827EBB">
        <w:rPr>
          <w:lang w:eastAsia="zh-CN"/>
        </w:rPr>
        <w:t>FDSS without SE.</w:t>
      </w:r>
      <w:r w:rsidR="006B2132" w:rsidRPr="00827EBB">
        <w:rPr>
          <w:lang w:eastAsia="zh-CN"/>
        </w:rPr>
        <w:t xml:space="preserve"> </w:t>
      </w:r>
      <w:r w:rsidR="00A9714D" w:rsidRPr="00827EBB">
        <w:t xml:space="preserve">It </w:t>
      </w:r>
      <w:r w:rsidR="00C2015D">
        <w:t>reveal</w:t>
      </w:r>
      <w:r w:rsidR="00A9714D" w:rsidRPr="00827EBB">
        <w:t xml:space="preserve">s that for </w:t>
      </w:r>
      <w:r w:rsidR="000D49AB">
        <w:rPr>
          <w:lang w:eastAsia="zh-CN"/>
        </w:rPr>
        <w:t xml:space="preserve">pi/2 </w:t>
      </w:r>
      <w:r w:rsidR="00A9714D" w:rsidRPr="00827EBB">
        <w:t xml:space="preserve">BPSK modulation mode, FDSS with SE seems to have very </w:t>
      </w:r>
      <w:r w:rsidR="00132538">
        <w:t>limited</w:t>
      </w:r>
      <w:r w:rsidR="00A9714D" w:rsidRPr="00827EBB">
        <w:t xml:space="preserve"> improvement on EVM, which can hardly increase power boosting gain. </w:t>
      </w:r>
    </w:p>
    <w:p w14:paraId="0E5AEBAE" w14:textId="23163BC0" w:rsidR="002437B9" w:rsidRPr="00827EBB" w:rsidRDefault="00A9714D" w:rsidP="00FF5933">
      <w:pPr>
        <w:jc w:val="both"/>
        <w:rPr>
          <w:lang w:eastAsia="zh-CN"/>
        </w:rPr>
      </w:pPr>
      <w:r w:rsidRPr="00827EBB">
        <w:t>In</w:t>
      </w:r>
      <w:r w:rsidR="001D6B35" w:rsidRPr="00827EBB">
        <w:t xml:space="preserve"> conclusion, </w:t>
      </w:r>
      <w:r w:rsidR="00C96E96" w:rsidRPr="00827EBB">
        <w:t xml:space="preserve">for </w:t>
      </w:r>
      <w:r w:rsidR="000D49AB">
        <w:rPr>
          <w:lang w:eastAsia="zh-CN"/>
        </w:rPr>
        <w:t xml:space="preserve">pi/2 </w:t>
      </w:r>
      <w:r w:rsidR="00C96E96" w:rsidRPr="00827EBB">
        <w:t>BPSK,</w:t>
      </w:r>
      <w:r w:rsidR="00FF5933" w:rsidRPr="00827EBB">
        <w:t xml:space="preserve"> FDSS</w:t>
      </w:r>
      <w:r w:rsidR="005D46EE" w:rsidRPr="00827EBB">
        <w:t xml:space="preserve"> with</w:t>
      </w:r>
      <w:r w:rsidR="00E74912" w:rsidRPr="00827EBB">
        <w:t xml:space="preserve"> </w:t>
      </w:r>
      <w:r w:rsidR="005D46EE" w:rsidRPr="00827EBB">
        <w:t>spectrum extension</w:t>
      </w:r>
      <w:r w:rsidR="00400963" w:rsidRPr="00827EBB">
        <w:t xml:space="preserve"> </w:t>
      </w:r>
      <w:r w:rsidR="00FF5933" w:rsidRPr="00827EBB">
        <w:t>may be not very helpful for power boosting</w:t>
      </w:r>
      <w:r w:rsidR="009F4788" w:rsidRPr="00827EBB">
        <w:t>,</w:t>
      </w:r>
      <w:r w:rsidR="009F4788" w:rsidRPr="00827EBB">
        <w:rPr>
          <w:b/>
        </w:rPr>
        <w:t xml:space="preserve"> </w:t>
      </w:r>
      <w:r w:rsidR="009F4788" w:rsidRPr="00827EBB">
        <w:t xml:space="preserve">provides no or minor additional </w:t>
      </w:r>
      <w:r w:rsidR="00BB0C19" w:rsidRPr="00827EBB">
        <w:t>power boost</w:t>
      </w:r>
      <w:r w:rsidR="009F4788" w:rsidRPr="00827EBB">
        <w:t xml:space="preserve"> gain</w:t>
      </w:r>
      <w:r w:rsidR="00BB0C19" w:rsidRPr="00827EBB">
        <w:rPr>
          <w:b/>
        </w:rPr>
        <w:t xml:space="preserve"> </w:t>
      </w:r>
      <w:r w:rsidR="00BB0C19" w:rsidRPr="00827EBB">
        <w:t>compared with FDSS without spectrum extension</w:t>
      </w:r>
      <w:r w:rsidR="00FF5933" w:rsidRPr="00827EBB">
        <w:t>.</w:t>
      </w:r>
      <w:r w:rsidR="00FF5933" w:rsidRPr="00827EBB">
        <w:rPr>
          <w:b/>
        </w:rPr>
        <w:t xml:space="preserve"> </w:t>
      </w:r>
    </w:p>
    <w:p w14:paraId="620240F7" w14:textId="407BBB2F" w:rsidR="004238B5" w:rsidRPr="00827EBB" w:rsidRDefault="004238B5" w:rsidP="00FF5933">
      <w:pPr>
        <w:jc w:val="both"/>
        <w:rPr>
          <w:b/>
        </w:rPr>
      </w:pPr>
      <w:r w:rsidRPr="00827EBB">
        <w:rPr>
          <w:rFonts w:hint="eastAsia"/>
          <w:b/>
          <w:bCs/>
          <w:lang w:eastAsia="zh-CN"/>
        </w:rPr>
        <w:t>O</w:t>
      </w:r>
      <w:r w:rsidRPr="00827EBB">
        <w:rPr>
          <w:b/>
          <w:bCs/>
          <w:lang w:eastAsia="zh-CN"/>
        </w:rPr>
        <w:t>bservation 1:</w:t>
      </w:r>
      <w:r w:rsidRPr="00827EBB">
        <w:rPr>
          <w:b/>
          <w:bCs/>
        </w:rPr>
        <w:t xml:space="preserve"> For </w:t>
      </w:r>
      <w:r w:rsidR="000D49AB" w:rsidRPr="000D49AB">
        <w:rPr>
          <w:b/>
          <w:lang w:eastAsia="zh-CN"/>
        </w:rPr>
        <w:t xml:space="preserve">pi/2 </w:t>
      </w:r>
      <w:r w:rsidR="00E42E5B" w:rsidRPr="00827EBB">
        <w:rPr>
          <w:b/>
          <w:bCs/>
        </w:rPr>
        <w:t>BPSK</w:t>
      </w:r>
      <w:r w:rsidRPr="00827EBB">
        <w:rPr>
          <w:b/>
          <w:bCs/>
        </w:rPr>
        <w:t xml:space="preserve">, </w:t>
      </w:r>
      <w:r w:rsidRPr="00827EBB">
        <w:rPr>
          <w:b/>
          <w:bCs/>
          <w:lang w:eastAsia="zh-CN"/>
        </w:rPr>
        <w:t>FDSS with spectrum extension</w:t>
      </w:r>
      <w:r w:rsidR="00F57A74" w:rsidRPr="00827EBB">
        <w:rPr>
          <w:b/>
        </w:rPr>
        <w:t xml:space="preserve"> provides no or minor additional power boost gain compared with FDSS without spectrum extension.</w:t>
      </w:r>
    </w:p>
    <w:p w14:paraId="05F17890" w14:textId="110F90A2" w:rsidR="006F72B5" w:rsidRPr="00827EBB" w:rsidRDefault="006F72B5" w:rsidP="00FF5933">
      <w:pPr>
        <w:jc w:val="both"/>
        <w:rPr>
          <w:b/>
          <w:bCs/>
          <w:lang w:eastAsia="zh-CN"/>
        </w:rPr>
      </w:pPr>
      <w:r w:rsidRPr="00827EBB">
        <w:rPr>
          <w:b/>
          <w:bCs/>
          <w:lang w:eastAsia="zh-CN"/>
        </w:rPr>
        <w:t>Proposal</w:t>
      </w:r>
      <w:r w:rsidR="00D931E1" w:rsidRPr="00827EBB">
        <w:rPr>
          <w:b/>
          <w:bCs/>
          <w:lang w:eastAsia="zh-CN"/>
        </w:rPr>
        <w:t xml:space="preserve"> </w:t>
      </w:r>
      <w:r w:rsidRPr="00827EBB">
        <w:rPr>
          <w:b/>
          <w:bCs/>
          <w:lang w:eastAsia="zh-CN"/>
        </w:rPr>
        <w:t xml:space="preserve">1: </w:t>
      </w:r>
      <w:r w:rsidRPr="00D1605D">
        <w:rPr>
          <w:b/>
          <w:bCs/>
          <w:lang w:eastAsia="zh-CN"/>
        </w:rPr>
        <w:t xml:space="preserve">For </w:t>
      </w:r>
      <w:r w:rsidR="000D49AB" w:rsidRPr="00D1605D">
        <w:rPr>
          <w:b/>
          <w:lang w:eastAsia="zh-CN"/>
        </w:rPr>
        <w:t>pi/2</w:t>
      </w:r>
      <w:r w:rsidR="000D49AB" w:rsidRPr="00D1605D">
        <w:rPr>
          <w:lang w:eastAsia="zh-CN"/>
        </w:rPr>
        <w:t xml:space="preserve"> </w:t>
      </w:r>
      <w:r w:rsidRPr="00D1605D">
        <w:rPr>
          <w:b/>
          <w:bCs/>
          <w:lang w:eastAsia="zh-CN"/>
        </w:rPr>
        <w:t xml:space="preserve">BPSK, </w:t>
      </w:r>
      <w:r w:rsidR="00045F1A" w:rsidRPr="00D1605D">
        <w:rPr>
          <w:b/>
          <w:bCs/>
          <w:lang w:eastAsia="zh-CN"/>
        </w:rPr>
        <w:t xml:space="preserve">the necessity </w:t>
      </w:r>
      <w:r w:rsidR="008258E2" w:rsidRPr="00D1605D">
        <w:rPr>
          <w:b/>
          <w:bCs/>
          <w:lang w:eastAsia="zh-CN"/>
        </w:rPr>
        <w:t>of</w:t>
      </w:r>
      <w:r w:rsidR="00045F1A" w:rsidRPr="00D1605D">
        <w:rPr>
          <w:b/>
          <w:bCs/>
          <w:lang w:eastAsia="zh-CN"/>
        </w:rPr>
        <w:t xml:space="preserve"> </w:t>
      </w:r>
      <w:r w:rsidRPr="00D1605D">
        <w:rPr>
          <w:b/>
          <w:bCs/>
          <w:lang w:eastAsia="zh-CN"/>
        </w:rPr>
        <w:t xml:space="preserve">FDSS with </w:t>
      </w:r>
      <w:r w:rsidR="00E95078" w:rsidRPr="00D1605D">
        <w:rPr>
          <w:b/>
          <w:bCs/>
          <w:lang w:eastAsia="zh-CN"/>
        </w:rPr>
        <w:t xml:space="preserve">spectrum </w:t>
      </w:r>
      <w:r w:rsidRPr="00D1605D">
        <w:rPr>
          <w:b/>
          <w:bCs/>
          <w:lang w:eastAsia="zh-CN"/>
        </w:rPr>
        <w:t xml:space="preserve">extension </w:t>
      </w:r>
      <w:r w:rsidR="006714A1" w:rsidRPr="00D1605D">
        <w:rPr>
          <w:b/>
          <w:bCs/>
          <w:lang w:eastAsia="zh-CN"/>
        </w:rPr>
        <w:t>should</w:t>
      </w:r>
      <w:r w:rsidR="00045F1A" w:rsidRPr="00D1605D">
        <w:rPr>
          <w:b/>
          <w:bCs/>
          <w:lang w:eastAsia="zh-CN"/>
        </w:rPr>
        <w:t xml:space="preserve"> be further evaluated.</w:t>
      </w:r>
    </w:p>
    <w:p w14:paraId="5F38166F" w14:textId="301D8FE6" w:rsidR="00001C84" w:rsidRPr="00827EBB" w:rsidRDefault="00001C84" w:rsidP="00FF5933">
      <w:pPr>
        <w:pStyle w:val="af5"/>
        <w:numPr>
          <w:ilvl w:val="0"/>
          <w:numId w:val="21"/>
        </w:numPr>
        <w:spacing w:beforeLines="50" w:before="120" w:afterLines="50" w:after="120"/>
        <w:jc w:val="both"/>
        <w:rPr>
          <w:b/>
        </w:rPr>
      </w:pPr>
      <w:r w:rsidRPr="00827EBB">
        <w:rPr>
          <w:b/>
        </w:rPr>
        <w:t>For QPSK:</w:t>
      </w:r>
    </w:p>
    <w:p w14:paraId="2483F8F4" w14:textId="4D4A6084" w:rsidR="006F0E14" w:rsidRPr="00827EBB" w:rsidRDefault="00306623" w:rsidP="00FF5933">
      <w:pPr>
        <w:jc w:val="both"/>
        <w:rPr>
          <w:lang w:eastAsia="zh-CN"/>
        </w:rPr>
      </w:pPr>
      <w:r w:rsidRPr="00827EBB">
        <w:lastRenderedPageBreak/>
        <w:t xml:space="preserve">It can be observed from table </w:t>
      </w:r>
      <w:r w:rsidR="004F264B" w:rsidRPr="00827EBB">
        <w:t>4</w:t>
      </w:r>
      <w:r w:rsidRPr="00827EBB">
        <w:t xml:space="preserve"> </w:t>
      </w:r>
      <w:r w:rsidR="006F0E14" w:rsidRPr="00827EBB">
        <w:rPr>
          <w:rFonts w:hint="eastAsia"/>
          <w:lang w:eastAsia="zh-CN"/>
        </w:rPr>
        <w:t>t</w:t>
      </w:r>
      <w:r w:rsidR="006F0E14" w:rsidRPr="00827EBB">
        <w:rPr>
          <w:lang w:eastAsia="zh-CN"/>
        </w:rPr>
        <w:t xml:space="preserve">hat, for QPSK with filter of 3-tap [0.28 1 0.28], power boosting for all the inner and outer </w:t>
      </w:r>
      <w:r w:rsidR="00E4227E" w:rsidRPr="00827EBB">
        <w:rPr>
          <w:lang w:eastAsia="zh-CN"/>
        </w:rPr>
        <w:t>allocation</w:t>
      </w:r>
      <w:r w:rsidR="006F0E14" w:rsidRPr="00827EBB">
        <w:rPr>
          <w:lang w:eastAsia="zh-CN"/>
        </w:rPr>
        <w:t xml:space="preserve">s </w:t>
      </w:r>
      <w:r w:rsidR="000C285A">
        <w:rPr>
          <w:lang w:eastAsia="zh-CN"/>
        </w:rPr>
        <w:t>for</w:t>
      </w:r>
      <w:r w:rsidR="006F0E14" w:rsidRPr="00827EBB">
        <w:rPr>
          <w:lang w:eastAsia="zh-CN"/>
        </w:rPr>
        <w:t xml:space="preserve"> FDSS with SE is higher than that </w:t>
      </w:r>
      <w:r w:rsidR="000C285A">
        <w:rPr>
          <w:lang w:eastAsia="zh-CN"/>
        </w:rPr>
        <w:t>for</w:t>
      </w:r>
      <w:r w:rsidR="006F0E14" w:rsidRPr="00827EBB">
        <w:rPr>
          <w:lang w:eastAsia="zh-CN"/>
        </w:rPr>
        <w:t xml:space="preserve"> FDSS without SE. Moreover, </w:t>
      </w:r>
      <w:r w:rsidR="00025135">
        <w:rPr>
          <w:lang w:eastAsia="zh-CN"/>
        </w:rPr>
        <w:t>‘</w:t>
      </w:r>
      <w:r w:rsidR="006F0E14" w:rsidRPr="00827EBB">
        <w:rPr>
          <w:lang w:eastAsia="zh-CN"/>
        </w:rPr>
        <w:t>FDSS with spectrum extension with copying data</w:t>
      </w:r>
      <w:r w:rsidR="00025135">
        <w:rPr>
          <w:lang w:eastAsia="zh-CN"/>
        </w:rPr>
        <w:t>’</w:t>
      </w:r>
      <w:r w:rsidR="006F0E14" w:rsidRPr="00827EBB">
        <w:rPr>
          <w:lang w:eastAsia="zh-CN"/>
        </w:rPr>
        <w:t xml:space="preserve"> </w:t>
      </w:r>
      <w:r w:rsidR="00EA720B">
        <w:rPr>
          <w:lang w:eastAsia="zh-CN"/>
        </w:rPr>
        <w:t xml:space="preserve">also </w:t>
      </w:r>
      <w:r w:rsidR="006F0E14" w:rsidRPr="00827EBB">
        <w:rPr>
          <w:lang w:eastAsia="zh-CN"/>
        </w:rPr>
        <w:t xml:space="preserve">has </w:t>
      </w:r>
      <w:r w:rsidR="00EA720B">
        <w:rPr>
          <w:lang w:eastAsia="zh-CN"/>
        </w:rPr>
        <w:t>higher</w:t>
      </w:r>
      <w:r w:rsidR="006F0E14" w:rsidRPr="00827EBB">
        <w:rPr>
          <w:lang w:eastAsia="zh-CN"/>
        </w:rPr>
        <w:t xml:space="preserve"> power boost than </w:t>
      </w:r>
      <w:r w:rsidR="00025135">
        <w:rPr>
          <w:lang w:eastAsia="zh-CN"/>
        </w:rPr>
        <w:t>‘</w:t>
      </w:r>
      <w:r w:rsidR="006F0E14" w:rsidRPr="00827EBB">
        <w:rPr>
          <w:lang w:eastAsia="zh-CN"/>
        </w:rPr>
        <w:t>FDSS with spectrum extension without copying data</w:t>
      </w:r>
      <w:r w:rsidR="00025135">
        <w:rPr>
          <w:lang w:eastAsia="zh-CN"/>
        </w:rPr>
        <w:t>’</w:t>
      </w:r>
      <w:r w:rsidR="006F0E14" w:rsidRPr="00827EBB">
        <w:rPr>
          <w:lang w:eastAsia="zh-CN"/>
        </w:rPr>
        <w:t>.</w:t>
      </w:r>
      <w:r w:rsidR="006B2132" w:rsidRPr="00827EBB">
        <w:rPr>
          <w:lang w:eastAsia="zh-CN"/>
        </w:rPr>
        <w:t xml:space="preserve"> </w:t>
      </w:r>
      <w:r w:rsidR="001859E5" w:rsidRPr="00827EBB">
        <w:rPr>
          <w:lang w:eastAsia="zh-CN"/>
        </w:rPr>
        <w:t xml:space="preserve">Table </w:t>
      </w:r>
      <w:r w:rsidR="00757460" w:rsidRPr="00827EBB">
        <w:rPr>
          <w:lang w:eastAsia="zh-CN"/>
        </w:rPr>
        <w:t>5</w:t>
      </w:r>
      <w:r w:rsidR="001859E5" w:rsidRPr="00827EBB">
        <w:rPr>
          <w:lang w:eastAsia="zh-CN"/>
        </w:rPr>
        <w:t xml:space="preserve"> shows that </w:t>
      </w:r>
      <w:r w:rsidR="000D49AB">
        <w:rPr>
          <w:lang w:eastAsia="zh-CN"/>
        </w:rPr>
        <w:t xml:space="preserve">pi/2 </w:t>
      </w:r>
      <w:r w:rsidR="001859E5" w:rsidRPr="00827EBB">
        <w:rPr>
          <w:lang w:eastAsia="zh-CN"/>
        </w:rPr>
        <w:t xml:space="preserve">BPSK with filter of 3-tap [0.335 1 0.335] has the analogical tendency with table </w:t>
      </w:r>
      <w:r w:rsidR="00EA720B">
        <w:rPr>
          <w:lang w:eastAsia="zh-CN"/>
        </w:rPr>
        <w:t>4</w:t>
      </w:r>
      <w:r w:rsidR="001859E5" w:rsidRPr="00827EBB">
        <w:rPr>
          <w:lang w:eastAsia="zh-CN"/>
        </w:rPr>
        <w:t>.</w:t>
      </w:r>
    </w:p>
    <w:p w14:paraId="6BD3AA28" w14:textId="2B4549F2" w:rsidR="006B2132" w:rsidRPr="00827EBB" w:rsidRDefault="003A63E2" w:rsidP="006B2132">
      <w:pPr>
        <w:jc w:val="both"/>
        <w:rPr>
          <w:lang w:eastAsia="zh-CN"/>
        </w:rPr>
      </w:pPr>
      <w:r>
        <w:rPr>
          <w:lang w:eastAsia="zh-CN"/>
        </w:rPr>
        <w:t xml:space="preserve">Combining table 4 and table 5, </w:t>
      </w:r>
      <w:r w:rsidR="00B247CD">
        <w:rPr>
          <w:lang w:eastAsia="zh-CN"/>
        </w:rPr>
        <w:t>f</w:t>
      </w:r>
      <w:r w:rsidR="00191D6D" w:rsidRPr="00827EBB">
        <w:rPr>
          <w:lang w:eastAsia="zh-CN"/>
        </w:rPr>
        <w:t xml:space="preserve">or FDSS with spectrum extension </w:t>
      </w:r>
      <w:r w:rsidR="000F2762" w:rsidRPr="00827EBB">
        <w:rPr>
          <w:lang w:eastAsia="zh-CN"/>
        </w:rPr>
        <w:t>without coping data,</w:t>
      </w:r>
      <w:r w:rsidR="00611B6E" w:rsidRPr="00827EBB">
        <w:rPr>
          <w:lang w:eastAsia="zh-CN"/>
        </w:rPr>
        <w:t xml:space="preserve"> the spectral shape is less aggressive than FDSS without spectrum extension,</w:t>
      </w:r>
      <w:r w:rsidR="00F50B57">
        <w:rPr>
          <w:lang w:eastAsia="zh-CN"/>
        </w:rPr>
        <w:t xml:space="preserve"> </w:t>
      </w:r>
      <w:r w:rsidR="00265CDC">
        <w:rPr>
          <w:lang w:eastAsia="zh-CN"/>
        </w:rPr>
        <w:t>so</w:t>
      </w:r>
      <w:r w:rsidR="00611B6E" w:rsidRPr="00827EBB">
        <w:rPr>
          <w:lang w:eastAsia="zh-CN"/>
        </w:rPr>
        <w:t xml:space="preserve"> it can effectively </w:t>
      </w:r>
      <w:r w:rsidR="006A183C" w:rsidRPr="00827EBB">
        <w:rPr>
          <w:lang w:eastAsia="zh-CN"/>
        </w:rPr>
        <w:t>improve the EVM performance and there is 0.</w:t>
      </w:r>
      <w:r w:rsidR="00D2283A">
        <w:rPr>
          <w:lang w:eastAsia="zh-CN"/>
        </w:rPr>
        <w:t>3</w:t>
      </w:r>
      <w:r w:rsidR="006A183C" w:rsidRPr="00827EBB">
        <w:rPr>
          <w:lang w:eastAsia="zh-CN"/>
        </w:rPr>
        <w:t>-0.</w:t>
      </w:r>
      <w:r w:rsidR="00F001DF" w:rsidRPr="00827EBB">
        <w:rPr>
          <w:lang w:eastAsia="zh-CN"/>
        </w:rPr>
        <w:t>8</w:t>
      </w:r>
      <w:r w:rsidR="006A183C" w:rsidRPr="00827EBB">
        <w:rPr>
          <w:lang w:eastAsia="zh-CN"/>
        </w:rPr>
        <w:t>dB power boost</w:t>
      </w:r>
      <w:r w:rsidR="00175777">
        <w:rPr>
          <w:lang w:eastAsia="zh-CN"/>
        </w:rPr>
        <w:t xml:space="preserve"> compared with FDSS without SE</w:t>
      </w:r>
      <w:r w:rsidR="006A183C" w:rsidRPr="00827EBB">
        <w:rPr>
          <w:lang w:eastAsia="zh-CN"/>
        </w:rPr>
        <w:t>.</w:t>
      </w:r>
      <w:r w:rsidR="007E3111">
        <w:rPr>
          <w:lang w:eastAsia="zh-CN"/>
        </w:rPr>
        <w:t xml:space="preserve"> </w:t>
      </w:r>
      <w:r w:rsidR="006A183C" w:rsidRPr="00827EBB">
        <w:rPr>
          <w:lang w:eastAsia="zh-CN"/>
        </w:rPr>
        <w:t>However, FDSS with spectrum extension with coping data</w:t>
      </w:r>
      <w:r w:rsidR="004D541F" w:rsidRPr="00827EBB">
        <w:rPr>
          <w:lang w:eastAsia="zh-CN"/>
        </w:rPr>
        <w:t xml:space="preserve"> can </w:t>
      </w:r>
      <w:r w:rsidR="004D541F" w:rsidRPr="00827EBB">
        <w:rPr>
          <w:rFonts w:hint="eastAsia"/>
          <w:lang w:eastAsia="zh-CN"/>
        </w:rPr>
        <w:t>f</w:t>
      </w:r>
      <w:r w:rsidR="004D541F" w:rsidRPr="00827EBB">
        <w:rPr>
          <w:lang w:eastAsia="zh-CN"/>
        </w:rPr>
        <w:t>urther</w:t>
      </w:r>
      <w:r w:rsidR="004D541F" w:rsidRPr="00827EBB">
        <w:rPr>
          <w:rFonts w:hint="eastAsia"/>
          <w:lang w:eastAsia="zh-CN"/>
        </w:rPr>
        <w:t xml:space="preserve"> improve</w:t>
      </w:r>
      <w:r w:rsidR="004D541F" w:rsidRPr="00827EBB">
        <w:rPr>
          <w:lang w:eastAsia="zh-CN"/>
        </w:rPr>
        <w:t xml:space="preserve"> EVM </w:t>
      </w:r>
      <w:r w:rsidR="004D541F" w:rsidRPr="00827EBB">
        <w:rPr>
          <w:rFonts w:hint="eastAsia"/>
          <w:lang w:eastAsia="zh-CN"/>
        </w:rPr>
        <w:t>performance</w:t>
      </w:r>
      <w:r w:rsidR="004D541F" w:rsidRPr="00827EBB">
        <w:rPr>
          <w:lang w:eastAsia="zh-CN"/>
        </w:rPr>
        <w:t xml:space="preserve"> </w:t>
      </w:r>
      <w:r w:rsidR="004D541F" w:rsidRPr="00827EBB">
        <w:rPr>
          <w:rFonts w:hint="eastAsia"/>
          <w:lang w:eastAsia="zh-CN"/>
        </w:rPr>
        <w:t>b</w:t>
      </w:r>
      <w:r w:rsidR="004D541F" w:rsidRPr="00827EBB">
        <w:rPr>
          <w:lang w:eastAsia="zh-CN"/>
        </w:rPr>
        <w:t xml:space="preserve">y </w:t>
      </w:r>
      <w:r w:rsidR="00FB4CA1" w:rsidRPr="00827EBB">
        <w:rPr>
          <w:rFonts w:hint="eastAsia"/>
          <w:lang w:eastAsia="zh-CN"/>
        </w:rPr>
        <w:t>combin</w:t>
      </w:r>
      <w:r w:rsidR="00FB4CA1" w:rsidRPr="00827EBB">
        <w:rPr>
          <w:lang w:eastAsia="zh-CN"/>
        </w:rPr>
        <w:t>ing</w:t>
      </w:r>
      <w:r w:rsidR="00597EEC" w:rsidRPr="00827EBB">
        <w:rPr>
          <w:lang w:eastAsia="zh-CN"/>
        </w:rPr>
        <w:t xml:space="preserve"> </w:t>
      </w:r>
      <w:r w:rsidR="004D541F" w:rsidRPr="00827EBB">
        <w:rPr>
          <w:lang w:eastAsia="zh-CN"/>
        </w:rPr>
        <w:t>the data in the allocated PRBs and the copying data in the extended PRBs</w:t>
      </w:r>
      <w:r w:rsidR="007A1930" w:rsidRPr="00827EBB">
        <w:rPr>
          <w:lang w:eastAsia="zh-CN"/>
        </w:rPr>
        <w:t xml:space="preserve">, </w:t>
      </w:r>
      <w:r w:rsidR="00597EEC" w:rsidRPr="00827EBB">
        <w:rPr>
          <w:lang w:eastAsia="zh-CN"/>
        </w:rPr>
        <w:t>so the increas</w:t>
      </w:r>
      <w:r w:rsidR="0003631B">
        <w:rPr>
          <w:lang w:eastAsia="zh-CN"/>
        </w:rPr>
        <w:t>e</w:t>
      </w:r>
      <w:r w:rsidR="006666D7">
        <w:rPr>
          <w:lang w:eastAsia="zh-CN"/>
        </w:rPr>
        <w:t>ment</w:t>
      </w:r>
      <w:r w:rsidR="00597EEC" w:rsidRPr="00827EBB">
        <w:rPr>
          <w:lang w:eastAsia="zh-CN"/>
        </w:rPr>
        <w:t xml:space="preserve"> of power boosting for </w:t>
      </w:r>
      <w:r w:rsidR="006666D7">
        <w:rPr>
          <w:lang w:eastAsia="zh-CN"/>
        </w:rPr>
        <w:t>‘</w:t>
      </w:r>
      <w:r w:rsidR="00597EEC" w:rsidRPr="00827EBB">
        <w:rPr>
          <w:lang w:eastAsia="zh-CN"/>
        </w:rPr>
        <w:t xml:space="preserve">FDSS with SE </w:t>
      </w:r>
      <w:r w:rsidR="005F4A8E" w:rsidRPr="00827EBB">
        <w:rPr>
          <w:lang w:eastAsia="zh-CN"/>
        </w:rPr>
        <w:t>with coping data</w:t>
      </w:r>
      <w:r w:rsidR="006666D7">
        <w:rPr>
          <w:lang w:eastAsia="zh-CN"/>
        </w:rPr>
        <w:t>’</w:t>
      </w:r>
      <w:r w:rsidR="005F4A8E" w:rsidRPr="00827EBB">
        <w:rPr>
          <w:lang w:eastAsia="zh-CN"/>
        </w:rPr>
        <w:t xml:space="preserve"> </w:t>
      </w:r>
      <w:r w:rsidR="00597EEC" w:rsidRPr="00827EBB">
        <w:rPr>
          <w:lang w:eastAsia="zh-CN"/>
        </w:rPr>
        <w:t xml:space="preserve">is more obvious than that for </w:t>
      </w:r>
      <w:r w:rsidR="006666D7">
        <w:rPr>
          <w:lang w:eastAsia="zh-CN"/>
        </w:rPr>
        <w:t>‘</w:t>
      </w:r>
      <w:r w:rsidR="00597EEC" w:rsidRPr="00827EBB">
        <w:rPr>
          <w:lang w:eastAsia="zh-CN"/>
        </w:rPr>
        <w:t>FDSS with SE</w:t>
      </w:r>
      <w:r w:rsidR="005F4A8E" w:rsidRPr="00827EBB">
        <w:rPr>
          <w:lang w:eastAsia="zh-CN"/>
        </w:rPr>
        <w:t xml:space="preserve"> without copying data</w:t>
      </w:r>
      <w:r w:rsidR="006666D7">
        <w:rPr>
          <w:lang w:eastAsia="zh-CN"/>
        </w:rPr>
        <w:t>’</w:t>
      </w:r>
      <w:r w:rsidR="00367BE1" w:rsidRPr="00827EBB">
        <w:rPr>
          <w:lang w:eastAsia="zh-CN"/>
        </w:rPr>
        <w:t xml:space="preserve">, the boost is about </w:t>
      </w:r>
      <w:r w:rsidR="006F29A8" w:rsidRPr="00827EBB">
        <w:rPr>
          <w:lang w:eastAsia="zh-CN"/>
        </w:rPr>
        <w:t xml:space="preserve">0.5-1.2 dB </w:t>
      </w:r>
      <w:r w:rsidR="006F29A8" w:rsidRPr="00827EBB">
        <w:t>compared with FDSS w/o SE.</w:t>
      </w:r>
      <w:r w:rsidR="007D7A70" w:rsidRPr="007D7A70">
        <w:t xml:space="preserve"> </w:t>
      </w:r>
      <w:r w:rsidR="007164A5" w:rsidRPr="007164A5">
        <w:t xml:space="preserve">However, with data repeated on </w:t>
      </w:r>
      <w:r w:rsidR="007164A5">
        <w:t>extende</w:t>
      </w:r>
      <w:r w:rsidR="007164A5" w:rsidRPr="007164A5">
        <w:t xml:space="preserve">d PRBs, the ACLR would be worse </w:t>
      </w:r>
      <w:r w:rsidR="00867358">
        <w:t>than FDSS w SE w/o copying data.</w:t>
      </w:r>
      <w:r w:rsidR="00C81F59">
        <w:t xml:space="preserve"> Therefore, ACLR becomes one of the main limit factors.</w:t>
      </w:r>
    </w:p>
    <w:p w14:paraId="0F9BC892" w14:textId="3B84BE29" w:rsidR="006F29A8" w:rsidRPr="006B2132" w:rsidRDefault="001859E5" w:rsidP="00FF5933">
      <w:pPr>
        <w:jc w:val="both"/>
        <w:rPr>
          <w:b/>
          <w:u w:val="single"/>
        </w:rPr>
      </w:pPr>
      <w:r w:rsidRPr="00602F9E">
        <w:rPr>
          <w:rFonts w:hint="eastAsia"/>
          <w:b/>
          <w:bCs/>
          <w:lang w:eastAsia="zh-CN"/>
        </w:rPr>
        <w:t>O</w:t>
      </w:r>
      <w:r w:rsidRPr="00602F9E">
        <w:rPr>
          <w:b/>
          <w:bCs/>
          <w:lang w:eastAsia="zh-CN"/>
        </w:rPr>
        <w:t>bservation 2:</w:t>
      </w:r>
      <w:r w:rsidRPr="00D931E1">
        <w:rPr>
          <w:b/>
          <w:lang w:eastAsia="zh-CN"/>
        </w:rPr>
        <w:t xml:space="preserve"> F</w:t>
      </w:r>
      <w:r w:rsidR="006B2132" w:rsidRPr="00D931E1">
        <w:rPr>
          <w:b/>
        </w:rPr>
        <w:t xml:space="preserve">or QPSK, </w:t>
      </w:r>
      <w:r w:rsidR="0049260F">
        <w:rPr>
          <w:b/>
        </w:rPr>
        <w:t>‘</w:t>
      </w:r>
      <w:r w:rsidR="006B2132" w:rsidRPr="00D931E1">
        <w:rPr>
          <w:b/>
        </w:rPr>
        <w:t>FDSS with spectrum extension</w:t>
      </w:r>
      <w:r w:rsidR="0049260F">
        <w:rPr>
          <w:b/>
        </w:rPr>
        <w:t>’</w:t>
      </w:r>
      <w:r w:rsidR="006B2132" w:rsidRPr="00D931E1">
        <w:rPr>
          <w:b/>
        </w:rPr>
        <w:t xml:space="preserve"> can improve power boosting to some extent compared with </w:t>
      </w:r>
      <w:r w:rsidR="0049260F">
        <w:rPr>
          <w:b/>
        </w:rPr>
        <w:t>‘</w:t>
      </w:r>
      <w:r w:rsidR="006B2132" w:rsidRPr="00D931E1">
        <w:rPr>
          <w:b/>
        </w:rPr>
        <w:t xml:space="preserve">FDSS </w:t>
      </w:r>
      <w:r w:rsidR="008D331E" w:rsidRPr="00D931E1">
        <w:rPr>
          <w:b/>
        </w:rPr>
        <w:t>without spectrum extension</w:t>
      </w:r>
      <w:r w:rsidR="0049260F">
        <w:rPr>
          <w:b/>
        </w:rPr>
        <w:t>’</w:t>
      </w:r>
      <w:r w:rsidR="00906CAE" w:rsidRPr="00D931E1">
        <w:rPr>
          <w:b/>
        </w:rPr>
        <w:t>.</w:t>
      </w:r>
    </w:p>
    <w:p w14:paraId="63F7790A" w14:textId="671F8264" w:rsidR="00602F9E" w:rsidRDefault="007A1930" w:rsidP="00FF5933">
      <w:pPr>
        <w:jc w:val="both"/>
        <w:rPr>
          <w:b/>
          <w:u w:val="single"/>
        </w:rPr>
      </w:pPr>
      <w:r w:rsidRPr="00602F9E">
        <w:rPr>
          <w:rFonts w:hint="eastAsia"/>
          <w:b/>
          <w:bCs/>
          <w:lang w:eastAsia="zh-CN"/>
        </w:rPr>
        <w:t>O</w:t>
      </w:r>
      <w:r w:rsidRPr="00602F9E">
        <w:rPr>
          <w:b/>
          <w:bCs/>
          <w:lang w:eastAsia="zh-CN"/>
        </w:rPr>
        <w:t xml:space="preserve">bservation </w:t>
      </w:r>
      <w:r w:rsidR="001859E5">
        <w:rPr>
          <w:b/>
          <w:bCs/>
          <w:lang w:eastAsia="zh-CN"/>
        </w:rPr>
        <w:t>3</w:t>
      </w:r>
      <w:r w:rsidRPr="00602F9E">
        <w:rPr>
          <w:b/>
          <w:bCs/>
          <w:lang w:eastAsia="zh-CN"/>
        </w:rPr>
        <w:t>:</w:t>
      </w:r>
      <w:r w:rsidR="00525AB2" w:rsidRPr="00602F9E">
        <w:rPr>
          <w:b/>
          <w:bCs/>
          <w:lang w:eastAsia="zh-CN"/>
        </w:rPr>
        <w:t xml:space="preserve"> </w:t>
      </w:r>
      <w:r w:rsidR="00525AB2" w:rsidRPr="00D931E1">
        <w:rPr>
          <w:b/>
          <w:bCs/>
        </w:rPr>
        <w:t xml:space="preserve">For </w:t>
      </w:r>
      <w:r w:rsidR="00602F9E" w:rsidRPr="00D931E1">
        <w:rPr>
          <w:b/>
          <w:bCs/>
        </w:rPr>
        <w:tab/>
        <w:t>QPSK</w:t>
      </w:r>
      <w:r w:rsidR="00525AB2" w:rsidRPr="00D931E1">
        <w:rPr>
          <w:b/>
          <w:bCs/>
        </w:rPr>
        <w:t xml:space="preserve">, </w:t>
      </w:r>
      <w:r w:rsidR="0049260F">
        <w:rPr>
          <w:b/>
          <w:bCs/>
        </w:rPr>
        <w:t>‘</w:t>
      </w:r>
      <w:r w:rsidR="00525AB2" w:rsidRPr="00D931E1">
        <w:rPr>
          <w:b/>
          <w:bCs/>
          <w:lang w:eastAsia="zh-CN"/>
        </w:rPr>
        <w:t xml:space="preserve">FDSS with spectrum extension </w:t>
      </w:r>
      <w:r w:rsidR="008D331E" w:rsidRPr="00D931E1">
        <w:rPr>
          <w:b/>
          <w:bCs/>
          <w:lang w:eastAsia="zh-CN"/>
        </w:rPr>
        <w:t>with copying data</w:t>
      </w:r>
      <w:r w:rsidR="0049260F">
        <w:rPr>
          <w:b/>
          <w:bCs/>
          <w:lang w:eastAsia="zh-CN"/>
        </w:rPr>
        <w:t>’</w:t>
      </w:r>
      <w:r w:rsidR="006671AF" w:rsidRPr="00D931E1">
        <w:rPr>
          <w:b/>
          <w:bCs/>
          <w:lang w:eastAsia="zh-CN"/>
        </w:rPr>
        <w:t xml:space="preserve"> </w:t>
      </w:r>
      <w:r w:rsidR="008D331E" w:rsidRPr="00D931E1">
        <w:rPr>
          <w:b/>
        </w:rPr>
        <w:t xml:space="preserve">has </w:t>
      </w:r>
      <w:r w:rsidR="006E2AFF" w:rsidRPr="00D931E1">
        <w:rPr>
          <w:b/>
        </w:rPr>
        <w:t>higher</w:t>
      </w:r>
      <w:r w:rsidR="00602F9E" w:rsidRPr="00D931E1">
        <w:rPr>
          <w:b/>
        </w:rPr>
        <w:t xml:space="preserve"> power boost </w:t>
      </w:r>
      <w:r w:rsidR="008D331E" w:rsidRPr="00D931E1">
        <w:rPr>
          <w:b/>
        </w:rPr>
        <w:t>gain than</w:t>
      </w:r>
      <w:r w:rsidR="00602F9E" w:rsidRPr="00D931E1">
        <w:rPr>
          <w:b/>
        </w:rPr>
        <w:t xml:space="preserve"> </w:t>
      </w:r>
      <w:r w:rsidR="0049260F">
        <w:rPr>
          <w:b/>
        </w:rPr>
        <w:t>‘</w:t>
      </w:r>
      <w:r w:rsidR="00602F9E" w:rsidRPr="00D931E1">
        <w:rPr>
          <w:b/>
        </w:rPr>
        <w:t>FDSS</w:t>
      </w:r>
      <w:r w:rsidR="008D331E" w:rsidRPr="00D931E1">
        <w:rPr>
          <w:b/>
        </w:rPr>
        <w:t xml:space="preserve"> with </w:t>
      </w:r>
      <w:r w:rsidR="008D331E" w:rsidRPr="00D931E1">
        <w:rPr>
          <w:b/>
          <w:bCs/>
          <w:lang w:eastAsia="zh-CN"/>
        </w:rPr>
        <w:t>spectrum extension without copying data</w:t>
      </w:r>
      <w:r w:rsidR="0049260F">
        <w:rPr>
          <w:b/>
          <w:bCs/>
          <w:lang w:eastAsia="zh-CN"/>
        </w:rPr>
        <w:t>’</w:t>
      </w:r>
      <w:r w:rsidR="00602F9E" w:rsidRPr="00D931E1">
        <w:rPr>
          <w:b/>
        </w:rPr>
        <w:t>.</w:t>
      </w:r>
    </w:p>
    <w:p w14:paraId="6D9EBF97" w14:textId="6D4CC556" w:rsidR="00E223BC" w:rsidRPr="00D1605D" w:rsidRDefault="00E223BC" w:rsidP="00FF5933">
      <w:pPr>
        <w:jc w:val="both"/>
        <w:rPr>
          <w:b/>
          <w:lang w:eastAsia="zh-CN"/>
        </w:rPr>
      </w:pPr>
      <w:bookmarkStart w:id="10" w:name="_Hlk118298717"/>
      <w:r w:rsidRPr="00D931E1">
        <w:rPr>
          <w:b/>
          <w:lang w:eastAsia="zh-CN"/>
        </w:rPr>
        <w:t>Proposal</w:t>
      </w:r>
      <w:r w:rsidR="00D931E1" w:rsidRPr="00D931E1">
        <w:rPr>
          <w:b/>
          <w:lang w:eastAsia="zh-CN"/>
        </w:rPr>
        <w:t xml:space="preserve"> </w:t>
      </w:r>
      <w:r w:rsidRPr="00D931E1">
        <w:rPr>
          <w:b/>
          <w:lang w:eastAsia="zh-CN"/>
        </w:rPr>
        <w:t xml:space="preserve">2: </w:t>
      </w:r>
      <w:bookmarkStart w:id="11" w:name="_Hlk118751295"/>
      <w:r w:rsidR="00BF40B1" w:rsidRPr="00D1605D">
        <w:rPr>
          <w:b/>
          <w:lang w:eastAsia="zh-CN"/>
        </w:rPr>
        <w:t>With the price of</w:t>
      </w:r>
      <w:r w:rsidR="00766C0D" w:rsidRPr="00D1605D">
        <w:rPr>
          <w:b/>
          <w:lang w:eastAsia="zh-CN"/>
        </w:rPr>
        <w:t xml:space="preserve"> </w:t>
      </w:r>
      <w:r w:rsidR="00766C0D" w:rsidRPr="00D1605D">
        <w:rPr>
          <w:rFonts w:hint="eastAsia"/>
          <w:b/>
          <w:lang w:eastAsia="zh-CN"/>
        </w:rPr>
        <w:t>extending</w:t>
      </w:r>
      <w:r w:rsidR="00BF40B1" w:rsidRPr="00D1605D">
        <w:rPr>
          <w:b/>
          <w:lang w:eastAsia="zh-CN"/>
        </w:rPr>
        <w:t xml:space="preserve"> more </w:t>
      </w:r>
      <w:proofErr w:type="gramStart"/>
      <w:r w:rsidR="00BF40B1" w:rsidRPr="00D1605D">
        <w:rPr>
          <w:b/>
          <w:lang w:eastAsia="zh-CN"/>
        </w:rPr>
        <w:t>PRBs</w:t>
      </w:r>
      <w:r w:rsidRPr="00D1605D">
        <w:rPr>
          <w:b/>
          <w:lang w:eastAsia="zh-CN"/>
        </w:rPr>
        <w:t xml:space="preserve">, </w:t>
      </w:r>
      <w:r w:rsidR="00BF40B1" w:rsidRPr="00D1605D">
        <w:rPr>
          <w:b/>
        </w:rPr>
        <w:t xml:space="preserve"> </w:t>
      </w:r>
      <w:r w:rsidR="00E93406" w:rsidRPr="00D1605D">
        <w:rPr>
          <w:b/>
        </w:rPr>
        <w:t>FDSS</w:t>
      </w:r>
      <w:proofErr w:type="gramEnd"/>
      <w:r w:rsidR="00E93406" w:rsidRPr="00D1605D">
        <w:rPr>
          <w:b/>
        </w:rPr>
        <w:t xml:space="preserve"> with spectrum extension </w:t>
      </w:r>
      <w:r w:rsidR="0053487A" w:rsidRPr="00D1605D">
        <w:rPr>
          <w:b/>
        </w:rPr>
        <w:t>is</w:t>
      </w:r>
      <w:r w:rsidR="0009243A" w:rsidRPr="00D1605D">
        <w:rPr>
          <w:b/>
        </w:rPr>
        <w:t xml:space="preserve"> beneficial to power boosting</w:t>
      </w:r>
      <w:r w:rsidR="00BF40B1" w:rsidRPr="00D1605D">
        <w:rPr>
          <w:b/>
        </w:rPr>
        <w:t xml:space="preserve"> f</w:t>
      </w:r>
      <w:r w:rsidR="00BF40B1" w:rsidRPr="00D1605D">
        <w:rPr>
          <w:b/>
          <w:lang w:eastAsia="zh-CN"/>
        </w:rPr>
        <w:t>or QPSK.</w:t>
      </w:r>
      <w:bookmarkEnd w:id="11"/>
    </w:p>
    <w:bookmarkEnd w:id="10"/>
    <w:p w14:paraId="22245186" w14:textId="3C623AA8" w:rsidR="00E35B11" w:rsidRDefault="00757460" w:rsidP="00FF5933">
      <w:pPr>
        <w:jc w:val="both"/>
        <w:rPr>
          <w:lang w:eastAsia="zh-CN"/>
        </w:rPr>
      </w:pPr>
      <w:r>
        <w:rPr>
          <w:lang w:eastAsia="zh-CN"/>
        </w:rPr>
        <w:t xml:space="preserve">The inner </w:t>
      </w:r>
      <w:r w:rsidR="008401BE">
        <w:rPr>
          <w:lang w:eastAsia="zh-CN"/>
        </w:rPr>
        <w:t>allocation</w:t>
      </w:r>
      <w:r>
        <w:rPr>
          <w:lang w:eastAsia="zh-CN"/>
        </w:rPr>
        <w:t xml:space="preserve"> for FDSS with SE of table 4 ha</w:t>
      </w:r>
      <w:r w:rsidR="00D17FA0">
        <w:rPr>
          <w:lang w:eastAsia="zh-CN"/>
        </w:rPr>
        <w:t>s</w:t>
      </w:r>
      <w:r>
        <w:rPr>
          <w:lang w:eastAsia="zh-CN"/>
        </w:rPr>
        <w:t xml:space="preserve"> lower power boost than outer </w:t>
      </w:r>
      <w:r w:rsidR="008401BE">
        <w:rPr>
          <w:lang w:eastAsia="zh-CN"/>
        </w:rPr>
        <w:t>allocation</w:t>
      </w:r>
      <w:r>
        <w:rPr>
          <w:lang w:eastAsia="zh-CN"/>
        </w:rPr>
        <w:t xml:space="preserve">s, </w:t>
      </w:r>
      <w:r w:rsidR="00344FCB">
        <w:rPr>
          <w:lang w:eastAsia="zh-CN"/>
        </w:rPr>
        <w:t>and it</w:t>
      </w:r>
      <w:r w:rsidR="00D17FA0">
        <w:rPr>
          <w:lang w:eastAsia="zh-CN"/>
        </w:rPr>
        <w:t xml:space="preserve"> is similar in table 5.</w:t>
      </w:r>
      <w:r w:rsidR="006C4237">
        <w:rPr>
          <w:lang w:eastAsia="zh-CN"/>
        </w:rPr>
        <w:t xml:space="preserve"> </w:t>
      </w:r>
      <w:r w:rsidR="00A84ADC">
        <w:rPr>
          <w:lang w:eastAsia="zh-CN"/>
        </w:rPr>
        <w:t>As t</w:t>
      </w:r>
      <w:r w:rsidR="006C4237">
        <w:rPr>
          <w:lang w:eastAsia="zh-CN"/>
        </w:rPr>
        <w:t xml:space="preserve">he allocation of PRBs can affect </w:t>
      </w:r>
      <w:r w:rsidR="00CD7BB7">
        <w:rPr>
          <w:lang w:eastAsia="zh-CN"/>
        </w:rPr>
        <w:t>MPR</w:t>
      </w:r>
      <w:r w:rsidR="003333C0">
        <w:rPr>
          <w:lang w:eastAsia="zh-CN"/>
        </w:rPr>
        <w:t>,</w:t>
      </w:r>
      <w:r w:rsidR="00826F40">
        <w:rPr>
          <w:lang w:eastAsia="zh-CN"/>
        </w:rPr>
        <w:t xml:space="preserve"> </w:t>
      </w:r>
      <w:r w:rsidR="003333C0">
        <w:rPr>
          <w:lang w:eastAsia="zh-CN"/>
        </w:rPr>
        <w:t xml:space="preserve">the </w:t>
      </w:r>
      <w:r w:rsidR="00826F40" w:rsidRPr="00826F40">
        <w:rPr>
          <w:lang w:eastAsia="zh-CN"/>
        </w:rPr>
        <w:t>unity</w:t>
      </w:r>
      <w:r w:rsidR="00826F40">
        <w:rPr>
          <w:lang w:eastAsia="zh-CN"/>
        </w:rPr>
        <w:t xml:space="preserve"> of </w:t>
      </w:r>
      <w:r w:rsidR="003333C0">
        <w:rPr>
          <w:lang w:eastAsia="zh-CN"/>
        </w:rPr>
        <w:t xml:space="preserve">value </w:t>
      </w:r>
      <w:r w:rsidR="00CD7BB7">
        <w:rPr>
          <w:lang w:eastAsia="zh-CN"/>
        </w:rPr>
        <w:t xml:space="preserve">of power boost </w:t>
      </w:r>
      <w:r w:rsidR="003333C0">
        <w:rPr>
          <w:lang w:eastAsia="zh-CN"/>
        </w:rPr>
        <w:t>should be considered</w:t>
      </w:r>
      <w:r w:rsidR="00CD7BB7">
        <w:rPr>
          <w:lang w:eastAsia="zh-CN"/>
        </w:rPr>
        <w:t xml:space="preserve"> </w:t>
      </w:r>
      <w:r w:rsidR="00826F40">
        <w:rPr>
          <w:lang w:eastAsia="zh-CN"/>
        </w:rPr>
        <w:t xml:space="preserve">separately </w:t>
      </w:r>
      <w:r w:rsidR="00CD7BB7">
        <w:rPr>
          <w:lang w:eastAsia="zh-CN"/>
        </w:rPr>
        <w:t>according to different PRB allocations</w:t>
      </w:r>
      <w:r w:rsidR="003333C0">
        <w:rPr>
          <w:lang w:eastAsia="zh-CN"/>
        </w:rPr>
        <w:t>.</w:t>
      </w:r>
      <w:r w:rsidR="00DF64BA">
        <w:rPr>
          <w:lang w:eastAsia="zh-CN"/>
        </w:rPr>
        <w:t xml:space="preserve"> </w:t>
      </w:r>
      <w:r w:rsidR="00D01687">
        <w:rPr>
          <w:lang w:eastAsia="zh-CN"/>
        </w:rPr>
        <w:t>Since FDSS with spectrum extension need</w:t>
      </w:r>
      <w:r w:rsidR="00D01AAE">
        <w:rPr>
          <w:lang w:eastAsia="zh-CN"/>
        </w:rPr>
        <w:t>s</w:t>
      </w:r>
      <w:r w:rsidR="00F14923">
        <w:rPr>
          <w:lang w:eastAsia="zh-CN"/>
        </w:rPr>
        <w:t xml:space="preserve"> </w:t>
      </w:r>
      <w:r w:rsidR="00D01687">
        <w:rPr>
          <w:lang w:eastAsia="zh-CN"/>
        </w:rPr>
        <w:t xml:space="preserve">new PRB resource, it </w:t>
      </w:r>
      <w:r w:rsidR="00D01687" w:rsidRPr="00D01687">
        <w:rPr>
          <w:lang w:eastAsia="zh-CN"/>
        </w:rPr>
        <w:t xml:space="preserve">is necessary to reconsider the division </w:t>
      </w:r>
      <w:r w:rsidR="00D01687">
        <w:rPr>
          <w:lang w:eastAsia="zh-CN"/>
        </w:rPr>
        <w:t xml:space="preserve">of RB region, including the definition of </w:t>
      </w:r>
      <w:r w:rsidR="00D01687" w:rsidRPr="00D01687">
        <w:rPr>
          <w:lang w:eastAsia="zh-CN"/>
        </w:rPr>
        <w:t>inner</w:t>
      </w:r>
      <w:r w:rsidR="00F019EA">
        <w:rPr>
          <w:lang w:eastAsia="zh-CN"/>
        </w:rPr>
        <w:t xml:space="preserve">, </w:t>
      </w:r>
      <w:r w:rsidR="00D01687">
        <w:rPr>
          <w:lang w:eastAsia="zh-CN"/>
        </w:rPr>
        <w:t xml:space="preserve">outer </w:t>
      </w:r>
      <w:r w:rsidR="00F019EA">
        <w:rPr>
          <w:lang w:eastAsia="zh-CN"/>
        </w:rPr>
        <w:t xml:space="preserve">and edge </w:t>
      </w:r>
      <w:r w:rsidR="00D01687">
        <w:rPr>
          <w:lang w:eastAsia="zh-CN"/>
        </w:rPr>
        <w:t>allocation</w:t>
      </w:r>
      <w:r w:rsidR="00507884">
        <w:rPr>
          <w:lang w:eastAsia="zh-CN"/>
        </w:rPr>
        <w:t xml:space="preserve"> range</w:t>
      </w:r>
      <w:r w:rsidR="00D01687">
        <w:rPr>
          <w:lang w:eastAsia="zh-CN"/>
        </w:rPr>
        <w:t>.</w:t>
      </w:r>
    </w:p>
    <w:p w14:paraId="676839A8" w14:textId="070AA365" w:rsidR="00F019EA" w:rsidRPr="00F019EA" w:rsidRDefault="00F019EA" w:rsidP="00FF5933">
      <w:pPr>
        <w:jc w:val="both"/>
        <w:rPr>
          <w:lang w:eastAsia="zh-CN"/>
        </w:rPr>
      </w:pPr>
      <w:r w:rsidRPr="00F019EA">
        <w:rPr>
          <w:b/>
          <w:lang w:eastAsia="zh-CN"/>
        </w:rPr>
        <w:t>Proposal</w:t>
      </w:r>
      <w:r w:rsidR="00D931E1">
        <w:rPr>
          <w:b/>
          <w:lang w:eastAsia="zh-CN"/>
        </w:rPr>
        <w:t xml:space="preserve"> </w:t>
      </w:r>
      <w:r w:rsidR="00C93B10">
        <w:rPr>
          <w:b/>
          <w:lang w:eastAsia="zh-CN"/>
        </w:rPr>
        <w:t>3</w:t>
      </w:r>
      <w:r w:rsidRPr="00F019EA">
        <w:rPr>
          <w:b/>
          <w:lang w:eastAsia="zh-CN"/>
        </w:rPr>
        <w:t>:</w:t>
      </w:r>
      <w:r w:rsidRPr="00D931E1">
        <w:rPr>
          <w:b/>
          <w:lang w:eastAsia="zh-CN"/>
        </w:rPr>
        <w:t xml:space="preserve"> </w:t>
      </w:r>
      <w:r w:rsidR="00DE39D1">
        <w:rPr>
          <w:b/>
          <w:lang w:eastAsia="zh-CN"/>
        </w:rPr>
        <w:t xml:space="preserve">If considering the </w:t>
      </w:r>
      <w:r w:rsidR="00DE39D1" w:rsidRPr="00DE39D1">
        <w:rPr>
          <w:b/>
          <w:lang w:eastAsia="zh-CN"/>
        </w:rPr>
        <w:t>FDSS with spectrum extension</w:t>
      </w:r>
      <w:r w:rsidR="00DE39D1">
        <w:rPr>
          <w:b/>
          <w:lang w:eastAsia="zh-CN"/>
        </w:rPr>
        <w:t xml:space="preserve"> scheme, </w:t>
      </w:r>
      <w:r w:rsidR="00DE39D1" w:rsidRPr="00D1605D">
        <w:rPr>
          <w:b/>
          <w:lang w:eastAsia="zh-CN"/>
        </w:rPr>
        <w:t>i</w:t>
      </w:r>
      <w:r w:rsidRPr="00D1605D">
        <w:rPr>
          <w:b/>
          <w:lang w:eastAsia="zh-CN"/>
        </w:rPr>
        <w:t xml:space="preserve">t </w:t>
      </w:r>
      <w:r w:rsidR="00FF0066" w:rsidRPr="00D1605D">
        <w:rPr>
          <w:b/>
          <w:lang w:eastAsia="zh-CN"/>
        </w:rPr>
        <w:t>may be</w:t>
      </w:r>
      <w:r w:rsidRPr="00D1605D">
        <w:rPr>
          <w:b/>
          <w:lang w:eastAsia="zh-CN"/>
        </w:rPr>
        <w:t xml:space="preserve"> necessary to reconsider the division of RB region, including the definition of inner, outer and edge allocation</w:t>
      </w:r>
      <w:r w:rsidR="00507884" w:rsidRPr="00D1605D">
        <w:rPr>
          <w:b/>
          <w:lang w:eastAsia="zh-CN"/>
        </w:rPr>
        <w:t xml:space="preserve"> range</w:t>
      </w:r>
      <w:r w:rsidRPr="00D1605D">
        <w:rPr>
          <w:b/>
          <w:lang w:eastAsia="zh-CN"/>
        </w:rPr>
        <w:t>.</w:t>
      </w:r>
    </w:p>
    <w:p w14:paraId="5EE38248" w14:textId="7A856363" w:rsidR="00602F9E" w:rsidRPr="00C4430D" w:rsidRDefault="005D0576" w:rsidP="00FF5933">
      <w:pPr>
        <w:jc w:val="both"/>
        <w:rPr>
          <w:b/>
        </w:rPr>
      </w:pPr>
      <w:r w:rsidRPr="005D0576">
        <w:rPr>
          <w:lang w:eastAsia="zh-CN"/>
        </w:rPr>
        <w:t>Comparing the outer</w:t>
      </w:r>
      <w:r>
        <w:rPr>
          <w:lang w:eastAsia="zh-CN"/>
        </w:rPr>
        <w:t>1</w:t>
      </w:r>
      <w:r w:rsidRPr="005D0576">
        <w:rPr>
          <w:lang w:eastAsia="zh-CN"/>
        </w:rPr>
        <w:t xml:space="preserve"> </w:t>
      </w:r>
      <w:r w:rsidR="008401BE">
        <w:rPr>
          <w:lang w:eastAsia="zh-CN"/>
        </w:rPr>
        <w:t>allocation</w:t>
      </w:r>
      <w:r>
        <w:rPr>
          <w:lang w:eastAsia="zh-CN"/>
        </w:rPr>
        <w:t xml:space="preserve"> and outer2 </w:t>
      </w:r>
      <w:r w:rsidR="008401BE">
        <w:rPr>
          <w:lang w:eastAsia="zh-CN"/>
        </w:rPr>
        <w:t>allocation</w:t>
      </w:r>
      <w:r w:rsidRPr="005D0576">
        <w:rPr>
          <w:lang w:eastAsia="zh-CN"/>
        </w:rPr>
        <w:t xml:space="preserve"> in table </w:t>
      </w:r>
      <w:r w:rsidR="00757460">
        <w:rPr>
          <w:lang w:eastAsia="zh-CN"/>
        </w:rPr>
        <w:t>4</w:t>
      </w:r>
      <w:r>
        <w:rPr>
          <w:lang w:eastAsia="zh-CN"/>
        </w:rPr>
        <w:t xml:space="preserve">, it can be observed </w:t>
      </w:r>
      <w:r w:rsidRPr="005D0576">
        <w:rPr>
          <w:lang w:eastAsia="zh-CN"/>
        </w:rPr>
        <w:t>that</w:t>
      </w:r>
      <w:r>
        <w:rPr>
          <w:lang w:eastAsia="zh-CN"/>
        </w:rPr>
        <w:t xml:space="preserve"> for FDSS with SE, when</w:t>
      </w:r>
      <w:r w:rsidR="00E04051" w:rsidRPr="00E04051">
        <w:t xml:space="preserve"> </w:t>
      </w:r>
      <w:r w:rsidR="00E04051" w:rsidRPr="00E04051">
        <w:rPr>
          <w:lang w:eastAsia="zh-CN"/>
        </w:rPr>
        <w:t>keeping the total allocated bandwidth, the spectral efficiency and resource in time domain the same</w:t>
      </w:r>
      <w:r w:rsidR="00E04051">
        <w:rPr>
          <w:rFonts w:hint="eastAsia"/>
          <w:lang w:eastAsia="zh-CN"/>
        </w:rPr>
        <w:t>,</w:t>
      </w:r>
      <w:r w:rsidR="00E04051">
        <w:rPr>
          <w:lang w:eastAsia="zh-CN"/>
        </w:rPr>
        <w:t xml:space="preserve"> </w:t>
      </w:r>
      <w:r>
        <w:rPr>
          <w:lang w:eastAsia="zh-CN"/>
        </w:rPr>
        <w:t xml:space="preserve">the improvement of power boost for outer2 </w:t>
      </w:r>
      <w:r w:rsidR="008401BE">
        <w:rPr>
          <w:lang w:eastAsia="zh-CN"/>
        </w:rPr>
        <w:t>allocation</w:t>
      </w:r>
      <w:r>
        <w:rPr>
          <w:lang w:eastAsia="zh-CN"/>
        </w:rPr>
        <w:t xml:space="preserve"> with more extension PRBs</w:t>
      </w:r>
      <w:r>
        <w:rPr>
          <w:rFonts w:eastAsia="宋体"/>
          <w:lang w:eastAsia="zh-CN"/>
        </w:rPr>
        <w:t xml:space="preserve"> is more obvious</w:t>
      </w:r>
      <w:r w:rsidR="00794471">
        <w:rPr>
          <w:rFonts w:eastAsia="宋体"/>
          <w:lang w:eastAsia="zh-CN"/>
        </w:rPr>
        <w:t xml:space="preserve"> than outer1</w:t>
      </w:r>
      <w:r>
        <w:rPr>
          <w:rFonts w:eastAsia="宋体"/>
          <w:lang w:eastAsia="zh-CN"/>
        </w:rPr>
        <w:t>.</w:t>
      </w:r>
      <w:r w:rsidR="00054724" w:rsidRPr="0092791C">
        <w:rPr>
          <w:rFonts w:eastAsia="宋体"/>
          <w:color w:val="FF0000"/>
          <w:lang w:eastAsia="zh-CN"/>
        </w:rPr>
        <w:t xml:space="preserve"> </w:t>
      </w:r>
      <w:r w:rsidR="00E35B11" w:rsidRPr="00E35B11">
        <w:rPr>
          <w:rFonts w:eastAsia="宋体"/>
          <w:lang w:eastAsia="zh-CN"/>
        </w:rPr>
        <w:t>The compar</w:t>
      </w:r>
      <w:r w:rsidR="00E35B11">
        <w:rPr>
          <w:rFonts w:eastAsia="宋体"/>
          <w:lang w:eastAsia="zh-CN"/>
        </w:rPr>
        <w:t>is</w:t>
      </w:r>
      <w:r w:rsidR="00E35B11" w:rsidRPr="00E35B11">
        <w:rPr>
          <w:rFonts w:eastAsia="宋体"/>
          <w:lang w:eastAsia="zh-CN"/>
        </w:rPr>
        <w:t xml:space="preserve">on of the two outer </w:t>
      </w:r>
      <w:r w:rsidR="008401BE">
        <w:rPr>
          <w:lang w:eastAsia="zh-CN"/>
        </w:rPr>
        <w:t>allocation</w:t>
      </w:r>
      <w:r w:rsidR="00E35B11" w:rsidRPr="00E35B11">
        <w:rPr>
          <w:rFonts w:eastAsia="宋体"/>
          <w:lang w:eastAsia="zh-CN"/>
        </w:rPr>
        <w:t xml:space="preserve">s in table </w:t>
      </w:r>
      <w:r w:rsidR="00757460">
        <w:rPr>
          <w:rFonts w:eastAsia="宋体"/>
          <w:lang w:eastAsia="zh-CN"/>
        </w:rPr>
        <w:t>5</w:t>
      </w:r>
      <w:r w:rsidR="00E35B11" w:rsidRPr="00E35B11">
        <w:rPr>
          <w:rFonts w:eastAsia="宋体"/>
          <w:lang w:eastAsia="zh-CN"/>
        </w:rPr>
        <w:t xml:space="preserve"> gives similar conclusion.</w:t>
      </w:r>
    </w:p>
    <w:p w14:paraId="008B3ED6" w14:textId="28B80F82" w:rsidR="00C80C0B" w:rsidRPr="00C76B89" w:rsidRDefault="003E6A24" w:rsidP="00FF5933">
      <w:pPr>
        <w:jc w:val="both"/>
        <w:rPr>
          <w:b/>
          <w:bCs/>
          <w:lang w:eastAsia="zh-CN"/>
        </w:rPr>
      </w:pPr>
      <w:r w:rsidRPr="00C76B89">
        <w:rPr>
          <w:b/>
          <w:bCs/>
          <w:lang w:eastAsia="zh-CN"/>
        </w:rPr>
        <w:t>Observation</w:t>
      </w:r>
      <w:r w:rsidR="00D931E1" w:rsidRPr="00C76B89">
        <w:rPr>
          <w:b/>
          <w:bCs/>
          <w:lang w:eastAsia="zh-CN"/>
        </w:rPr>
        <w:t xml:space="preserve"> </w:t>
      </w:r>
      <w:r w:rsidR="00C80C0B" w:rsidRPr="00C76B89">
        <w:rPr>
          <w:b/>
          <w:bCs/>
          <w:lang w:eastAsia="zh-CN"/>
        </w:rPr>
        <w:t>4</w:t>
      </w:r>
      <w:r w:rsidRPr="00C76B89">
        <w:rPr>
          <w:b/>
          <w:bCs/>
          <w:lang w:eastAsia="zh-CN"/>
        </w:rPr>
        <w:t xml:space="preserve">: </w:t>
      </w:r>
      <w:r w:rsidR="00054724" w:rsidRPr="00C76B89">
        <w:rPr>
          <w:b/>
          <w:bCs/>
          <w:lang w:eastAsia="zh-CN"/>
        </w:rPr>
        <w:t>The extension/reservation factor (α) can affect the power boost gain, raising the value of α within a certain range is beneficial.</w:t>
      </w:r>
    </w:p>
    <w:p w14:paraId="27E41720" w14:textId="3CE04717" w:rsidR="00312A92" w:rsidRPr="00C76B89" w:rsidRDefault="00312A92" w:rsidP="00FF5933">
      <w:pPr>
        <w:jc w:val="both"/>
        <w:rPr>
          <w:b/>
          <w:bCs/>
          <w:lang w:eastAsia="zh-CN"/>
        </w:rPr>
      </w:pPr>
      <w:r w:rsidRPr="00C76B89">
        <w:rPr>
          <w:b/>
          <w:bCs/>
          <w:lang w:eastAsia="zh-CN"/>
        </w:rPr>
        <w:t>Proposal</w:t>
      </w:r>
      <w:r w:rsidR="00D931E1" w:rsidRPr="00C76B89">
        <w:rPr>
          <w:b/>
          <w:bCs/>
          <w:lang w:eastAsia="zh-CN"/>
        </w:rPr>
        <w:t xml:space="preserve"> </w:t>
      </w:r>
      <w:r w:rsidR="00C93B10" w:rsidRPr="00C76B89">
        <w:rPr>
          <w:b/>
          <w:bCs/>
          <w:lang w:eastAsia="zh-CN"/>
        </w:rPr>
        <w:t>4</w:t>
      </w:r>
      <w:r w:rsidRPr="00C76B89">
        <w:rPr>
          <w:b/>
          <w:bCs/>
          <w:lang w:eastAsia="zh-CN"/>
        </w:rPr>
        <w:t xml:space="preserve">: </w:t>
      </w:r>
      <w:r w:rsidR="00F96A03" w:rsidRPr="00D1605D">
        <w:rPr>
          <w:b/>
          <w:bCs/>
          <w:lang w:eastAsia="zh-CN"/>
        </w:rPr>
        <w:t>The extension/reservation factor (α) should be limited to a certain range, and d</w:t>
      </w:r>
      <w:r w:rsidR="003F6BD7" w:rsidRPr="00D1605D">
        <w:rPr>
          <w:b/>
          <w:bCs/>
          <w:lang w:eastAsia="zh-CN"/>
        </w:rPr>
        <w:t xml:space="preserve">ifferent ranges </w:t>
      </w:r>
      <w:r w:rsidR="00FF26B9" w:rsidRPr="00D1605D">
        <w:rPr>
          <w:b/>
          <w:bCs/>
          <w:lang w:eastAsia="zh-CN"/>
        </w:rPr>
        <w:t xml:space="preserve">for (α) </w:t>
      </w:r>
      <w:r w:rsidR="003F6BD7" w:rsidRPr="00D1605D">
        <w:rPr>
          <w:b/>
          <w:bCs/>
          <w:lang w:eastAsia="zh-CN"/>
        </w:rPr>
        <w:t>should be set according to different modulation methods, different RB allocations,</w:t>
      </w:r>
      <w:r w:rsidR="00A02E5E" w:rsidRPr="00D1605D">
        <w:rPr>
          <w:b/>
          <w:bCs/>
          <w:lang w:eastAsia="zh-CN"/>
        </w:rPr>
        <w:t xml:space="preserve"> different filter coefficient,</w:t>
      </w:r>
      <w:r w:rsidR="003F6BD7" w:rsidRPr="00D1605D">
        <w:rPr>
          <w:b/>
          <w:bCs/>
          <w:lang w:eastAsia="zh-CN"/>
        </w:rPr>
        <w:t xml:space="preserve"> etc.</w:t>
      </w:r>
    </w:p>
    <w:p w14:paraId="55F49533" w14:textId="64C5E506" w:rsidR="00196F04" w:rsidRDefault="00ED26C6" w:rsidP="00ED26C6">
      <w:pPr>
        <w:jc w:val="both"/>
        <w:rPr>
          <w:rFonts w:eastAsia="宋体"/>
          <w:lang w:eastAsia="zh-CN"/>
        </w:rPr>
      </w:pPr>
      <w:r>
        <w:rPr>
          <w:rFonts w:eastAsia="宋体"/>
          <w:lang w:eastAsia="zh-CN"/>
        </w:rPr>
        <w:t xml:space="preserve">As can be observed in table 4 and table 5, </w:t>
      </w:r>
      <w:r w:rsidR="00642B05">
        <w:rPr>
          <w:rFonts w:eastAsia="宋体"/>
          <w:lang w:eastAsia="zh-CN"/>
        </w:rPr>
        <w:t>for FDSS with SE w or w/o copying data, the main limit factors are EVM performance. W</w:t>
      </w:r>
      <w:r>
        <w:rPr>
          <w:rFonts w:eastAsia="宋体"/>
          <w:lang w:eastAsia="zh-CN"/>
        </w:rPr>
        <w:t xml:space="preserve">hen the </w:t>
      </w:r>
      <w:r w:rsidRPr="00ED26C6">
        <w:rPr>
          <w:rFonts w:eastAsia="宋体"/>
          <w:lang w:eastAsia="zh-CN"/>
        </w:rPr>
        <w:t>filter coefficient</w:t>
      </w:r>
      <w:r>
        <w:rPr>
          <w:rFonts w:eastAsia="宋体"/>
          <w:lang w:eastAsia="zh-CN"/>
        </w:rPr>
        <w:t xml:space="preserve"> changes from 0.28 to 0.335, the ACLR performance can be improved, however the EVM performance </w:t>
      </w:r>
      <w:r w:rsidR="009D62DB">
        <w:rPr>
          <w:rFonts w:eastAsia="宋体"/>
          <w:lang w:eastAsia="zh-CN"/>
        </w:rPr>
        <w:t xml:space="preserve">also be </w:t>
      </w:r>
      <w:r w:rsidR="009D62DB" w:rsidRPr="009D62DB">
        <w:rPr>
          <w:rFonts w:eastAsia="宋体"/>
          <w:lang w:eastAsia="zh-CN"/>
        </w:rPr>
        <w:t>deteriorate</w:t>
      </w:r>
      <w:r w:rsidR="009D62DB">
        <w:rPr>
          <w:rFonts w:eastAsia="宋体"/>
          <w:lang w:eastAsia="zh-CN"/>
        </w:rPr>
        <w:t xml:space="preserve">d, </w:t>
      </w:r>
      <w:r w:rsidR="0091065E">
        <w:rPr>
          <w:rFonts w:eastAsia="宋体" w:hint="eastAsia"/>
          <w:lang w:eastAsia="zh-CN"/>
        </w:rPr>
        <w:t>so</w:t>
      </w:r>
      <w:r w:rsidR="0091065E">
        <w:rPr>
          <w:rFonts w:eastAsia="宋体"/>
          <w:lang w:eastAsia="zh-CN"/>
        </w:rPr>
        <w:t xml:space="preserve"> that the </w:t>
      </w:r>
      <w:r w:rsidR="00642B05">
        <w:rPr>
          <w:rFonts w:eastAsia="宋体" w:hint="eastAsia"/>
          <w:lang w:eastAsia="zh-CN"/>
        </w:rPr>
        <w:t>power</w:t>
      </w:r>
      <w:r w:rsidR="00642B05">
        <w:rPr>
          <w:rFonts w:eastAsia="宋体"/>
          <w:lang w:eastAsia="zh-CN"/>
        </w:rPr>
        <w:t xml:space="preserve"> boost </w:t>
      </w:r>
      <w:r w:rsidR="000C54FF">
        <w:rPr>
          <w:rFonts w:eastAsia="宋体"/>
          <w:lang w:eastAsia="zh-CN"/>
        </w:rPr>
        <w:t>still</w:t>
      </w:r>
      <w:r w:rsidR="00642B05">
        <w:rPr>
          <w:rFonts w:eastAsia="宋体"/>
          <w:lang w:eastAsia="zh-CN"/>
        </w:rPr>
        <w:t xml:space="preserve"> decreases.</w:t>
      </w:r>
    </w:p>
    <w:p w14:paraId="3BF2DAC5" w14:textId="626DDB71" w:rsidR="00FF5933" w:rsidRPr="00C76B89" w:rsidRDefault="00650CE6" w:rsidP="00077F41">
      <w:pPr>
        <w:jc w:val="both"/>
        <w:rPr>
          <w:b/>
          <w:bCs/>
        </w:rPr>
      </w:pPr>
      <w:r w:rsidRPr="00C76B89">
        <w:rPr>
          <w:b/>
          <w:bCs/>
          <w:lang w:eastAsia="zh-CN"/>
        </w:rPr>
        <w:t>Observation</w:t>
      </w:r>
      <w:r w:rsidR="00E9137A" w:rsidRPr="00C76B89">
        <w:rPr>
          <w:b/>
          <w:bCs/>
          <w:lang w:eastAsia="zh-CN"/>
        </w:rPr>
        <w:t>5:</w:t>
      </w:r>
      <w:r w:rsidR="00E74B32" w:rsidRPr="00C76B89">
        <w:rPr>
          <w:b/>
          <w:bCs/>
          <w:lang w:eastAsia="zh-CN"/>
        </w:rPr>
        <w:t xml:space="preserve"> </w:t>
      </w:r>
      <w:r w:rsidRPr="00C76B89">
        <w:rPr>
          <w:b/>
          <w:bCs/>
          <w:lang w:eastAsia="zh-CN"/>
        </w:rPr>
        <w:t xml:space="preserve">The </w:t>
      </w:r>
      <w:r w:rsidRPr="00C76B89">
        <w:rPr>
          <w:rFonts w:eastAsia="宋体"/>
          <w:b/>
          <w:lang w:eastAsia="zh-CN"/>
        </w:rPr>
        <w:t>filter coefficient can affect the power boost gain</w:t>
      </w:r>
      <w:r w:rsidR="00187C63">
        <w:rPr>
          <w:rFonts w:eastAsia="宋体"/>
          <w:b/>
          <w:lang w:eastAsia="zh-CN"/>
        </w:rPr>
        <w:t>:</w:t>
      </w:r>
      <w:bookmarkStart w:id="12" w:name="_GoBack"/>
      <w:bookmarkEnd w:id="12"/>
      <w:r w:rsidRPr="00C76B89">
        <w:rPr>
          <w:rFonts w:eastAsia="宋体"/>
          <w:b/>
          <w:lang w:eastAsia="zh-CN"/>
        </w:rPr>
        <w:t xml:space="preserve"> higher filter coefficient can improve ACLR performance, while lower filter coefficient is more </w:t>
      </w:r>
      <w:r w:rsidR="00CE445F" w:rsidRPr="00C76B89">
        <w:rPr>
          <w:rFonts w:eastAsia="宋体"/>
          <w:b/>
          <w:lang w:eastAsia="zh-CN"/>
        </w:rPr>
        <w:t>beneficial</w:t>
      </w:r>
      <w:r w:rsidRPr="00C76B89">
        <w:rPr>
          <w:rFonts w:eastAsia="宋体"/>
          <w:b/>
          <w:lang w:eastAsia="zh-CN"/>
        </w:rPr>
        <w:t xml:space="preserve"> to EVM performance.</w:t>
      </w:r>
    </w:p>
    <w:p w14:paraId="30014658" w14:textId="349C7BAA" w:rsidR="00A03C7E" w:rsidRPr="00A03C7E" w:rsidRDefault="005B45FA" w:rsidP="00A03C7E">
      <w:pPr>
        <w:pStyle w:val="1"/>
        <w:numPr>
          <w:ilvl w:val="0"/>
          <w:numId w:val="1"/>
        </w:numPr>
        <w:jc w:val="both"/>
        <w:rPr>
          <w:lang w:val="en-US"/>
        </w:rPr>
      </w:pPr>
      <w:r>
        <w:rPr>
          <w:lang w:val="en-US"/>
        </w:rPr>
        <w:t>Conclusion</w:t>
      </w:r>
    </w:p>
    <w:p w14:paraId="722A82E3" w14:textId="1FDEE77D" w:rsidR="00D931E1" w:rsidRDefault="00D931E1" w:rsidP="00A03C7E">
      <w:pPr>
        <w:jc w:val="both"/>
        <w:rPr>
          <w:b/>
          <w:bCs/>
          <w:lang w:eastAsia="zh-CN"/>
        </w:rPr>
      </w:pPr>
      <w:r w:rsidRPr="00D931E1">
        <w:rPr>
          <w:b/>
          <w:bCs/>
          <w:lang w:eastAsia="zh-CN"/>
        </w:rPr>
        <w:t xml:space="preserve">Observation 1: </w:t>
      </w:r>
      <w:r w:rsidR="00E300FC" w:rsidRPr="00E300FC">
        <w:rPr>
          <w:bCs/>
          <w:lang w:eastAsia="zh-CN"/>
        </w:rPr>
        <w:t>For pi/2 BPSK, FDSS with spectrum extension provides no or minor additional power boost gain compared with FDSS without spectrum extension.</w:t>
      </w:r>
    </w:p>
    <w:p w14:paraId="1171A4D3" w14:textId="17F2A8D4" w:rsidR="00B24B77" w:rsidRPr="009A18C7" w:rsidRDefault="00B24B77" w:rsidP="00A03C7E">
      <w:pPr>
        <w:jc w:val="both"/>
        <w:rPr>
          <w:bCs/>
          <w:lang w:eastAsia="zh-CN"/>
        </w:rPr>
      </w:pPr>
      <w:r w:rsidRPr="00B24B77">
        <w:rPr>
          <w:b/>
          <w:bCs/>
          <w:lang w:eastAsia="zh-CN"/>
        </w:rPr>
        <w:t xml:space="preserve">Observation 2: </w:t>
      </w:r>
      <w:r w:rsidR="00E300FC" w:rsidRPr="00E300FC">
        <w:rPr>
          <w:bCs/>
          <w:lang w:eastAsia="zh-CN"/>
        </w:rPr>
        <w:t>For QPSK, ‘FDSS with spectrum extension’ can improve power boosting to some extent compared with ‘FDSS without spectrum extension’.</w:t>
      </w:r>
    </w:p>
    <w:p w14:paraId="72FD2D97" w14:textId="2FEDE4CA" w:rsidR="00B24B77" w:rsidRPr="009A18C7" w:rsidRDefault="00B24B77" w:rsidP="00A03C7E">
      <w:pPr>
        <w:jc w:val="both"/>
        <w:rPr>
          <w:bCs/>
          <w:lang w:eastAsia="zh-CN"/>
        </w:rPr>
      </w:pPr>
      <w:r w:rsidRPr="00B24B77">
        <w:rPr>
          <w:b/>
          <w:bCs/>
          <w:lang w:eastAsia="zh-CN"/>
        </w:rPr>
        <w:t xml:space="preserve">Observation 3: </w:t>
      </w:r>
      <w:r w:rsidR="00E300FC" w:rsidRPr="00E300FC">
        <w:rPr>
          <w:bCs/>
          <w:lang w:eastAsia="zh-CN"/>
        </w:rPr>
        <w:t xml:space="preserve">For </w:t>
      </w:r>
      <w:r w:rsidR="00E300FC" w:rsidRPr="00E300FC">
        <w:rPr>
          <w:bCs/>
          <w:lang w:eastAsia="zh-CN"/>
        </w:rPr>
        <w:tab/>
        <w:t>QPSK, ‘FDSS with spectrum extension with copying data’ has higher power boost gain than ‘FDSS with spectrum extension without copying data’.</w:t>
      </w:r>
    </w:p>
    <w:p w14:paraId="2294564F" w14:textId="605650FF" w:rsidR="00B24B77" w:rsidRDefault="00B24B77" w:rsidP="00A03C7E">
      <w:pPr>
        <w:jc w:val="both"/>
        <w:rPr>
          <w:b/>
          <w:bCs/>
          <w:lang w:eastAsia="zh-CN"/>
        </w:rPr>
      </w:pPr>
      <w:r w:rsidRPr="00B24B77">
        <w:rPr>
          <w:b/>
          <w:bCs/>
          <w:lang w:eastAsia="zh-CN"/>
        </w:rPr>
        <w:t xml:space="preserve">Observation 4: </w:t>
      </w:r>
      <w:r w:rsidR="00E300FC" w:rsidRPr="00E300FC">
        <w:rPr>
          <w:bCs/>
          <w:lang w:eastAsia="zh-CN"/>
        </w:rPr>
        <w:t>The extension/reservation factor (α) can affect the power boost gain, raising the value of α within a certain range is beneficial.</w:t>
      </w:r>
    </w:p>
    <w:p w14:paraId="524672FB" w14:textId="78706EF5" w:rsidR="00B24B77" w:rsidRDefault="00B24B77" w:rsidP="00A03C7E">
      <w:pPr>
        <w:jc w:val="both"/>
        <w:rPr>
          <w:b/>
          <w:bCs/>
          <w:lang w:eastAsia="zh-CN"/>
        </w:rPr>
      </w:pPr>
      <w:r w:rsidRPr="00B24B77">
        <w:rPr>
          <w:b/>
          <w:bCs/>
          <w:lang w:eastAsia="zh-CN"/>
        </w:rPr>
        <w:lastRenderedPageBreak/>
        <w:t xml:space="preserve">Observation5: </w:t>
      </w:r>
      <w:r w:rsidR="00E300FC" w:rsidRPr="00E300FC">
        <w:rPr>
          <w:bCs/>
          <w:lang w:eastAsia="zh-CN"/>
        </w:rPr>
        <w:t>The filter coefficient can affect the power boost gain</w:t>
      </w:r>
      <w:r w:rsidR="005B52FD">
        <w:rPr>
          <w:bCs/>
          <w:lang w:eastAsia="zh-CN"/>
        </w:rPr>
        <w:t>:</w:t>
      </w:r>
      <w:r w:rsidR="00E300FC" w:rsidRPr="00E300FC">
        <w:rPr>
          <w:bCs/>
          <w:lang w:eastAsia="zh-CN"/>
        </w:rPr>
        <w:t xml:space="preserve"> higher filter coefficient can improve ACLR performance, while lower filter coefficient is more beneficial to EVM performance.</w:t>
      </w:r>
    </w:p>
    <w:p w14:paraId="5B600EB6" w14:textId="3B0865BC" w:rsidR="00A03C7E" w:rsidRPr="009A18C7" w:rsidRDefault="00B24B77" w:rsidP="00A03C7E">
      <w:pPr>
        <w:jc w:val="both"/>
        <w:rPr>
          <w:bCs/>
          <w:lang w:eastAsia="zh-CN"/>
        </w:rPr>
      </w:pPr>
      <w:r w:rsidRPr="00B24B77">
        <w:rPr>
          <w:b/>
          <w:bCs/>
          <w:lang w:eastAsia="zh-CN"/>
        </w:rPr>
        <w:t xml:space="preserve">Proposal 1: </w:t>
      </w:r>
      <w:r w:rsidR="00E300FC" w:rsidRPr="00E300FC">
        <w:rPr>
          <w:bCs/>
          <w:lang w:eastAsia="zh-CN"/>
        </w:rPr>
        <w:t>For pi/2 BPSK, the necessity of FDSS with spectrum extension should be further evaluated.</w:t>
      </w:r>
    </w:p>
    <w:p w14:paraId="16959BC9" w14:textId="71A574D1" w:rsidR="00B24B77" w:rsidRDefault="00B24B77" w:rsidP="00A03C7E">
      <w:pPr>
        <w:jc w:val="both"/>
        <w:rPr>
          <w:b/>
          <w:bCs/>
        </w:rPr>
      </w:pPr>
      <w:r w:rsidRPr="00B24B77">
        <w:rPr>
          <w:b/>
          <w:bCs/>
        </w:rPr>
        <w:t xml:space="preserve">Proposal 2: </w:t>
      </w:r>
      <w:r w:rsidR="00E300FC" w:rsidRPr="00E300FC">
        <w:rPr>
          <w:bCs/>
        </w:rPr>
        <w:t xml:space="preserve">With the price of extending more </w:t>
      </w:r>
      <w:proofErr w:type="gramStart"/>
      <w:r w:rsidR="00E300FC" w:rsidRPr="00E300FC">
        <w:rPr>
          <w:bCs/>
        </w:rPr>
        <w:t>PRBs,  FDSS</w:t>
      </w:r>
      <w:proofErr w:type="gramEnd"/>
      <w:r w:rsidR="00E300FC" w:rsidRPr="00E300FC">
        <w:rPr>
          <w:bCs/>
        </w:rPr>
        <w:t xml:space="preserve"> with spectrum extension is beneficial to power boosting for QPSK.</w:t>
      </w:r>
    </w:p>
    <w:p w14:paraId="614D276B" w14:textId="53834FF7" w:rsidR="00B24B77" w:rsidRDefault="00B24B77" w:rsidP="00A03C7E">
      <w:pPr>
        <w:jc w:val="both"/>
        <w:rPr>
          <w:b/>
          <w:bCs/>
        </w:rPr>
      </w:pPr>
      <w:r w:rsidRPr="00B24B77">
        <w:rPr>
          <w:b/>
          <w:bCs/>
        </w:rPr>
        <w:t xml:space="preserve">Proposal 3: </w:t>
      </w:r>
      <w:r w:rsidR="00E300FC" w:rsidRPr="00E300FC">
        <w:rPr>
          <w:bCs/>
        </w:rPr>
        <w:t>If considering the FDSS with spectrum extension scheme, it may be necessary to reconsider the division of RB region, including the definition of inner, outer and edge allocation range</w:t>
      </w:r>
      <w:r w:rsidRPr="009A18C7">
        <w:rPr>
          <w:bCs/>
        </w:rPr>
        <w:t>.</w:t>
      </w:r>
    </w:p>
    <w:p w14:paraId="04C23C96" w14:textId="16819996" w:rsidR="00B24B77" w:rsidRPr="009A18C7" w:rsidRDefault="00B24B77" w:rsidP="00A03C7E">
      <w:pPr>
        <w:jc w:val="both"/>
        <w:rPr>
          <w:bCs/>
        </w:rPr>
      </w:pPr>
      <w:r w:rsidRPr="00B24B77">
        <w:rPr>
          <w:b/>
          <w:bCs/>
        </w:rPr>
        <w:t xml:space="preserve">Proposal 4: </w:t>
      </w:r>
      <w:r w:rsidR="0021297B" w:rsidRPr="0021297B">
        <w:rPr>
          <w:bCs/>
        </w:rPr>
        <w:t>The extension/reservation factor (α) should be limited to a certain range, and different ranges for (α) should be set according to different modulation methods, different RB allocations, different filter coefficient, etc.</w:t>
      </w:r>
    </w:p>
    <w:p w14:paraId="7A1470CC" w14:textId="503C55F1"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color w:val="000000"/>
          <w:sz w:val="20"/>
          <w:lang w:eastAsia="zh-CN"/>
        </w:rPr>
      </w:pPr>
    </w:p>
    <w:p w14:paraId="235606BF" w14:textId="17363BDD" w:rsidR="00A26D5E" w:rsidRPr="00C10DB1" w:rsidRDefault="00A26D5E" w:rsidP="007732A9">
      <w:pPr>
        <w:pStyle w:val="af5"/>
        <w:numPr>
          <w:ilvl w:val="0"/>
          <w:numId w:val="2"/>
        </w:numPr>
        <w:rPr>
          <w:rFonts w:ascii="Times New Roman" w:hAnsi="Times New Roman"/>
          <w:sz w:val="20"/>
          <w:lang w:eastAsia="zh-CN"/>
        </w:rPr>
      </w:pPr>
      <w:bookmarkStart w:id="13" w:name="_Ref118728572"/>
      <w:r w:rsidRPr="00A26D5E">
        <w:rPr>
          <w:rFonts w:ascii="Times New Roman" w:hAnsi="Times New Roman"/>
          <w:color w:val="000000"/>
          <w:sz w:val="20"/>
          <w:lang w:eastAsia="zh-CN"/>
        </w:rPr>
        <w:t>R4-2217794</w:t>
      </w:r>
      <w:r w:rsidR="00702073">
        <w:rPr>
          <w:rFonts w:ascii="Times New Roman" w:hAnsi="Times New Roman"/>
          <w:color w:val="000000"/>
          <w:sz w:val="20"/>
          <w:lang w:eastAsia="zh-CN"/>
        </w:rPr>
        <w:t xml:space="preserve"> </w:t>
      </w:r>
      <w:r w:rsidR="00C37D30" w:rsidRPr="00C10DB1">
        <w:rPr>
          <w:rFonts w:ascii="Times New Roman" w:hAnsi="Times New Roman" w:hint="eastAsia"/>
          <w:sz w:val="20"/>
          <w:lang w:val="en-GB" w:eastAsia="zh-CN"/>
        </w:rPr>
        <w:t xml:space="preserve">Email discussion summary for </w:t>
      </w:r>
      <w:r w:rsidR="00C37D30" w:rsidRPr="00C10DB1">
        <w:rPr>
          <w:rFonts w:ascii="Times New Roman" w:hAnsi="Times New Roman"/>
          <w:sz w:val="20"/>
          <w:lang w:val="en-GB" w:eastAsia="zh-CN"/>
        </w:rPr>
        <w:t>[104-bis-e]</w:t>
      </w:r>
      <w:r w:rsidR="00A933DF" w:rsidRPr="00C10DB1">
        <w:rPr>
          <w:rFonts w:ascii="Times New Roman" w:hAnsi="Times New Roman"/>
          <w:sz w:val="20"/>
          <w:lang w:val="en-GB" w:eastAsia="zh-CN"/>
        </w:rPr>
        <w:t xml:space="preserve"> </w:t>
      </w:r>
      <w:r w:rsidR="00C37D30" w:rsidRPr="00C10DB1">
        <w:rPr>
          <w:rFonts w:ascii="Times New Roman" w:hAnsi="Times New Roman"/>
          <w:sz w:val="20"/>
          <w:lang w:val="en-GB" w:eastAsia="zh-CN"/>
        </w:rPr>
        <w:t>[142] NR_cov_enh2_part2</w:t>
      </w:r>
      <w:bookmarkEnd w:id="13"/>
      <w:r w:rsidR="00E1697F">
        <w:rPr>
          <w:rFonts w:ascii="Times New Roman" w:hAnsi="Times New Roman"/>
          <w:sz w:val="20"/>
          <w:lang w:val="en-GB" w:eastAsia="zh-CN"/>
        </w:rPr>
        <w:t>, Nokia</w:t>
      </w:r>
      <w:r w:rsidR="002135D3">
        <w:rPr>
          <w:rFonts w:ascii="Times New Roman" w:hAnsi="Times New Roman"/>
          <w:sz w:val="20"/>
          <w:lang w:val="en-GB" w:eastAsia="zh-CN"/>
        </w:rPr>
        <w:t xml:space="preserve">, </w:t>
      </w:r>
      <w:r w:rsidR="002135D3">
        <w:rPr>
          <w:rFonts w:ascii="Times New Roman" w:hAnsi="Times New Roman"/>
          <w:color w:val="000000"/>
          <w:sz w:val="20"/>
          <w:lang w:eastAsia="zh-CN"/>
        </w:rPr>
        <w:t>#RAN4 104-bis-e.</w:t>
      </w:r>
    </w:p>
    <w:p w14:paraId="5A1CCF5B" w14:textId="184B23EC" w:rsidR="006D6E22" w:rsidRDefault="007732A9" w:rsidP="006D6E22">
      <w:pPr>
        <w:pStyle w:val="af5"/>
        <w:numPr>
          <w:ilvl w:val="0"/>
          <w:numId w:val="2"/>
        </w:numPr>
        <w:rPr>
          <w:rFonts w:ascii="Times New Roman" w:hAnsi="Times New Roman"/>
          <w:color w:val="000000"/>
          <w:sz w:val="20"/>
          <w:lang w:eastAsia="zh-CN"/>
        </w:rPr>
      </w:pPr>
      <w:bookmarkStart w:id="14" w:name="_Ref118728586"/>
      <w:r w:rsidRPr="007732A9">
        <w:rPr>
          <w:rFonts w:ascii="Times New Roman" w:hAnsi="Times New Roman"/>
          <w:color w:val="000000"/>
          <w:sz w:val="20"/>
          <w:lang w:eastAsia="zh-CN"/>
        </w:rPr>
        <w:t>R</w:t>
      </w:r>
      <w:r w:rsidR="00524864">
        <w:rPr>
          <w:rFonts w:ascii="Times New Roman" w:hAnsi="Times New Roman"/>
          <w:color w:val="000000"/>
          <w:sz w:val="20"/>
          <w:lang w:eastAsia="zh-CN"/>
        </w:rPr>
        <w:t>4</w:t>
      </w:r>
      <w:r w:rsidRPr="007732A9">
        <w:rPr>
          <w:rFonts w:ascii="Times New Roman" w:hAnsi="Times New Roman"/>
          <w:color w:val="000000"/>
          <w:sz w:val="20"/>
          <w:lang w:eastAsia="zh-CN"/>
        </w:rPr>
        <w:t>-22</w:t>
      </w:r>
      <w:r w:rsidR="00524864">
        <w:rPr>
          <w:rFonts w:ascii="Times New Roman" w:hAnsi="Times New Roman"/>
          <w:color w:val="000000"/>
          <w:sz w:val="20"/>
          <w:lang w:eastAsia="zh-CN"/>
        </w:rPr>
        <w:t>17745</w:t>
      </w:r>
      <w:r w:rsidRPr="007732A9">
        <w:rPr>
          <w:rFonts w:ascii="Times New Roman" w:hAnsi="Times New Roman"/>
          <w:color w:val="000000"/>
          <w:sz w:val="20"/>
          <w:lang w:eastAsia="zh-CN"/>
        </w:rPr>
        <w:t xml:space="preserve"> </w:t>
      </w:r>
      <w:r w:rsidR="00524864" w:rsidRPr="00524864">
        <w:rPr>
          <w:rFonts w:ascii="Times New Roman" w:hAnsi="Times New Roman"/>
          <w:color w:val="000000"/>
          <w:sz w:val="20"/>
          <w:lang w:val="en-GB" w:eastAsia="zh-CN"/>
        </w:rPr>
        <w:t>WF on enhancements to reduce MPR/PAR</w:t>
      </w:r>
      <w:bookmarkEnd w:id="14"/>
      <w:r w:rsidR="00E1697F">
        <w:rPr>
          <w:rFonts w:ascii="Times New Roman" w:hAnsi="Times New Roman"/>
          <w:color w:val="000000"/>
          <w:sz w:val="20"/>
          <w:lang w:val="en-GB" w:eastAsia="zh-CN"/>
        </w:rPr>
        <w:t xml:space="preserve">, </w:t>
      </w:r>
      <w:r w:rsidR="00E1697F" w:rsidRPr="00E1697F">
        <w:rPr>
          <w:rFonts w:ascii="Times New Roman" w:hAnsi="Times New Roman"/>
          <w:color w:val="000000"/>
          <w:sz w:val="20"/>
          <w:lang w:val="en-GB" w:eastAsia="zh-CN"/>
        </w:rPr>
        <w:t>Nokia, Nokia Shanghai Bell</w:t>
      </w:r>
      <w:r w:rsidR="002135D3">
        <w:rPr>
          <w:rFonts w:ascii="Times New Roman" w:hAnsi="Times New Roman"/>
          <w:color w:val="000000"/>
          <w:sz w:val="20"/>
          <w:lang w:val="en-GB" w:eastAsia="zh-CN"/>
        </w:rPr>
        <w:t xml:space="preserve">, </w:t>
      </w:r>
      <w:r w:rsidR="002135D3">
        <w:rPr>
          <w:rFonts w:ascii="Times New Roman" w:hAnsi="Times New Roman"/>
          <w:color w:val="000000"/>
          <w:sz w:val="20"/>
          <w:lang w:eastAsia="zh-CN"/>
        </w:rPr>
        <w:t>#RAN4 104-bis-e.</w:t>
      </w:r>
    </w:p>
    <w:p w14:paraId="4B503E77" w14:textId="77777777" w:rsidR="004208E7" w:rsidRPr="00012203" w:rsidRDefault="004208E7" w:rsidP="004208E7">
      <w:pPr>
        <w:pStyle w:val="af5"/>
        <w:numPr>
          <w:ilvl w:val="0"/>
          <w:numId w:val="2"/>
        </w:numPr>
        <w:rPr>
          <w:rFonts w:ascii="Times New Roman" w:hAnsi="Times New Roman"/>
          <w:color w:val="000000"/>
          <w:sz w:val="20"/>
          <w:lang w:eastAsia="zh-CN"/>
        </w:rPr>
      </w:pPr>
      <w:bookmarkStart w:id="15" w:name="_Ref118728943"/>
      <w:bookmarkStart w:id="16" w:name="_Ref118752122"/>
      <w:r w:rsidRPr="00B76626">
        <w:rPr>
          <w:rFonts w:ascii="Times New Roman" w:hAnsi="Times New Roman"/>
          <w:color w:val="000000"/>
          <w:sz w:val="20"/>
          <w:lang w:eastAsia="zh-CN"/>
        </w:rPr>
        <w:t>R4-2218878</w:t>
      </w:r>
      <w:r w:rsidRPr="00012203">
        <w:rPr>
          <w:rFonts w:ascii="Times New Roman" w:hAnsi="Times New Roman"/>
          <w:color w:val="000000"/>
          <w:sz w:val="20"/>
          <w:lang w:eastAsia="zh-CN"/>
        </w:rPr>
        <w:t xml:space="preserve"> </w:t>
      </w:r>
      <w:r w:rsidRPr="00777EAD">
        <w:rPr>
          <w:rFonts w:ascii="Times New Roman" w:hAnsi="Times New Roman"/>
          <w:color w:val="000000"/>
          <w:sz w:val="20"/>
          <w:lang w:eastAsia="zh-CN"/>
        </w:rPr>
        <w:t>RF simulation results for transparent schemes for enhancement to reduce MPR</w:t>
      </w:r>
      <w:bookmarkEnd w:id="15"/>
      <w:r>
        <w:rPr>
          <w:rFonts w:ascii="Times New Roman" w:hAnsi="Times New Roman"/>
          <w:color w:val="000000"/>
          <w:sz w:val="20"/>
          <w:lang w:eastAsia="zh-CN"/>
        </w:rPr>
        <w:t>, vivo, #RAN4 105.</w:t>
      </w:r>
      <w:bookmarkEnd w:id="16"/>
    </w:p>
    <w:p w14:paraId="3D751B78" w14:textId="13FFB12D" w:rsidR="00C54E38" w:rsidRPr="004208E7" w:rsidRDefault="00B76626" w:rsidP="004208E7">
      <w:pPr>
        <w:pStyle w:val="af5"/>
        <w:numPr>
          <w:ilvl w:val="0"/>
          <w:numId w:val="2"/>
        </w:numPr>
        <w:rPr>
          <w:rFonts w:ascii="Times New Roman" w:hAnsi="Times New Roman"/>
          <w:color w:val="000000"/>
          <w:sz w:val="20"/>
          <w:lang w:eastAsia="zh-CN"/>
        </w:rPr>
      </w:pPr>
      <w:bookmarkStart w:id="17" w:name="_Ref118729025"/>
      <w:bookmarkStart w:id="18" w:name="_Ref118752128"/>
      <w:r w:rsidRPr="004208E7">
        <w:rPr>
          <w:rFonts w:ascii="Times New Roman" w:hAnsi="Times New Roman"/>
          <w:color w:val="000000"/>
          <w:sz w:val="20"/>
          <w:lang w:eastAsia="zh-CN"/>
        </w:rPr>
        <w:t>R4-2218877</w:t>
      </w:r>
      <w:r w:rsidR="00C54E38" w:rsidRPr="004208E7">
        <w:rPr>
          <w:rFonts w:ascii="Times New Roman" w:hAnsi="Times New Roman"/>
          <w:color w:val="000000"/>
          <w:sz w:val="20"/>
          <w:lang w:eastAsia="zh-CN"/>
        </w:rPr>
        <w:t xml:space="preserve"> Discussion on RF simulation parameters for enhancement to reduce MPR</w:t>
      </w:r>
      <w:bookmarkEnd w:id="17"/>
      <w:r w:rsidR="005C627B" w:rsidRPr="004208E7">
        <w:rPr>
          <w:rFonts w:ascii="Times New Roman" w:hAnsi="Times New Roman" w:hint="eastAsia"/>
          <w:color w:val="000000"/>
          <w:sz w:val="20"/>
          <w:lang w:eastAsia="zh-CN"/>
        </w:rPr>
        <w:t>,</w:t>
      </w:r>
      <w:r w:rsidR="005C627B" w:rsidRPr="004208E7">
        <w:rPr>
          <w:rFonts w:ascii="Times New Roman" w:hAnsi="Times New Roman"/>
          <w:color w:val="000000"/>
          <w:sz w:val="20"/>
          <w:lang w:eastAsia="zh-CN"/>
        </w:rPr>
        <w:t xml:space="preserve"> vivo</w:t>
      </w:r>
      <w:r w:rsidR="002135D3" w:rsidRPr="004208E7">
        <w:rPr>
          <w:rFonts w:ascii="Times New Roman" w:hAnsi="Times New Roman"/>
          <w:color w:val="000000"/>
          <w:sz w:val="20"/>
          <w:lang w:eastAsia="zh-CN"/>
        </w:rPr>
        <w:t>, #RAN4 105.</w:t>
      </w:r>
      <w:bookmarkEnd w:id="18"/>
    </w:p>
    <w:p w14:paraId="7CAA48A5" w14:textId="77777777" w:rsidR="00AE1ED4" w:rsidRPr="004F1F8A" w:rsidRDefault="00AE1ED4" w:rsidP="006D6E22">
      <w:pPr>
        <w:rPr>
          <w:color w:val="000000"/>
          <w:lang w:eastAsia="zh-CN"/>
        </w:rPr>
      </w:pPr>
    </w:p>
    <w:sectPr w:rsidR="00AE1ED4" w:rsidRPr="004F1F8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A9254" w14:textId="77777777" w:rsidR="00025135" w:rsidRDefault="00025135">
      <w:r>
        <w:separator/>
      </w:r>
    </w:p>
  </w:endnote>
  <w:endnote w:type="continuationSeparator" w:id="0">
    <w:p w14:paraId="11F0E9E9" w14:textId="77777777" w:rsidR="00025135" w:rsidRDefault="00025135">
      <w:r>
        <w:continuationSeparator/>
      </w:r>
    </w:p>
  </w:endnote>
  <w:endnote w:type="continuationNotice" w:id="1">
    <w:p w14:paraId="71814787" w14:textId="77777777" w:rsidR="00025135" w:rsidRDefault="00025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12FFB" w14:textId="77777777" w:rsidR="00025135" w:rsidRDefault="00025135">
      <w:r>
        <w:separator/>
      </w:r>
    </w:p>
  </w:footnote>
  <w:footnote w:type="continuationSeparator" w:id="0">
    <w:p w14:paraId="6D3A5E64" w14:textId="77777777" w:rsidR="00025135" w:rsidRDefault="00025135">
      <w:r>
        <w:continuationSeparator/>
      </w:r>
    </w:p>
  </w:footnote>
  <w:footnote w:type="continuationNotice" w:id="1">
    <w:p w14:paraId="0E0E643C" w14:textId="77777777" w:rsidR="00025135" w:rsidRDefault="00025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25135" w:rsidRDefault="0002513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8"/>
  </w:num>
  <w:num w:numId="2">
    <w:abstractNumId w:val="0"/>
  </w:num>
  <w:num w:numId="3">
    <w:abstractNumId w:val="9"/>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9"/>
  </w:num>
  <w:num w:numId="7">
    <w:abstractNumId w:val="14"/>
  </w:num>
  <w:num w:numId="8">
    <w:abstractNumId w:val="12"/>
  </w:num>
  <w:num w:numId="9">
    <w:abstractNumId w:val="15"/>
  </w:num>
  <w:num w:numId="10">
    <w:abstractNumId w:val="20"/>
  </w:num>
  <w:num w:numId="11">
    <w:abstractNumId w:val="8"/>
  </w:num>
  <w:num w:numId="12">
    <w:abstractNumId w:val="7"/>
  </w:num>
  <w:num w:numId="13">
    <w:abstractNumId w:val="3"/>
  </w:num>
  <w:num w:numId="14">
    <w:abstractNumId w:val="11"/>
  </w:num>
  <w:num w:numId="15">
    <w:abstractNumId w:val="5"/>
  </w:num>
  <w:num w:numId="16">
    <w:abstractNumId w:val="10"/>
  </w:num>
  <w:num w:numId="17">
    <w:abstractNumId w:val="21"/>
  </w:num>
  <w:num w:numId="18">
    <w:abstractNumId w:val="6"/>
  </w:num>
  <w:num w:numId="19">
    <w:abstractNumId w:val="2"/>
  </w:num>
  <w:num w:numId="20">
    <w:abstractNumId w:val="17"/>
  </w:num>
  <w:num w:numId="21">
    <w:abstractNumId w:val="4"/>
  </w:num>
  <w:num w:numId="22">
    <w:abstractNumId w:val="16"/>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qgUABH2azCwAAAA="/>
  </w:docVars>
  <w:rsids>
    <w:rsidRoot w:val="00022E4A"/>
    <w:rsid w:val="000007E9"/>
    <w:rsid w:val="00000CDD"/>
    <w:rsid w:val="0000145D"/>
    <w:rsid w:val="00001598"/>
    <w:rsid w:val="00001C84"/>
    <w:rsid w:val="00001EBB"/>
    <w:rsid w:val="00002099"/>
    <w:rsid w:val="000027B0"/>
    <w:rsid w:val="0000354E"/>
    <w:rsid w:val="00003BF6"/>
    <w:rsid w:val="0000502B"/>
    <w:rsid w:val="000051D4"/>
    <w:rsid w:val="00005D68"/>
    <w:rsid w:val="00007637"/>
    <w:rsid w:val="000101D5"/>
    <w:rsid w:val="00010D66"/>
    <w:rsid w:val="00010F32"/>
    <w:rsid w:val="0001113F"/>
    <w:rsid w:val="000116C6"/>
    <w:rsid w:val="00011A79"/>
    <w:rsid w:val="00011FEF"/>
    <w:rsid w:val="00012203"/>
    <w:rsid w:val="00012375"/>
    <w:rsid w:val="00012514"/>
    <w:rsid w:val="00013D9A"/>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135"/>
    <w:rsid w:val="0002520C"/>
    <w:rsid w:val="00025CD9"/>
    <w:rsid w:val="00025D5C"/>
    <w:rsid w:val="00025F13"/>
    <w:rsid w:val="0002639E"/>
    <w:rsid w:val="000263B3"/>
    <w:rsid w:val="0002674F"/>
    <w:rsid w:val="000279EC"/>
    <w:rsid w:val="00030A91"/>
    <w:rsid w:val="00030BF7"/>
    <w:rsid w:val="000319F0"/>
    <w:rsid w:val="00033433"/>
    <w:rsid w:val="00033920"/>
    <w:rsid w:val="00033A96"/>
    <w:rsid w:val="00033D21"/>
    <w:rsid w:val="00033D37"/>
    <w:rsid w:val="00033E6C"/>
    <w:rsid w:val="000349EC"/>
    <w:rsid w:val="00034F15"/>
    <w:rsid w:val="00036006"/>
    <w:rsid w:val="000361DE"/>
    <w:rsid w:val="0003631B"/>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7C6"/>
    <w:rsid w:val="00045F1A"/>
    <w:rsid w:val="0004600A"/>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247"/>
    <w:rsid w:val="0007541A"/>
    <w:rsid w:val="00075E04"/>
    <w:rsid w:val="00076035"/>
    <w:rsid w:val="00076F94"/>
    <w:rsid w:val="00077EFD"/>
    <w:rsid w:val="00077F41"/>
    <w:rsid w:val="0008018D"/>
    <w:rsid w:val="00080A92"/>
    <w:rsid w:val="000815B8"/>
    <w:rsid w:val="000818C5"/>
    <w:rsid w:val="00081F9F"/>
    <w:rsid w:val="000825DC"/>
    <w:rsid w:val="00083A3F"/>
    <w:rsid w:val="00083AA0"/>
    <w:rsid w:val="00084101"/>
    <w:rsid w:val="00085062"/>
    <w:rsid w:val="000850C5"/>
    <w:rsid w:val="000855EC"/>
    <w:rsid w:val="000858DB"/>
    <w:rsid w:val="00085B9F"/>
    <w:rsid w:val="00085EB9"/>
    <w:rsid w:val="00086336"/>
    <w:rsid w:val="000863C7"/>
    <w:rsid w:val="00087950"/>
    <w:rsid w:val="00087BDE"/>
    <w:rsid w:val="00087C28"/>
    <w:rsid w:val="00090236"/>
    <w:rsid w:val="00091707"/>
    <w:rsid w:val="000918DE"/>
    <w:rsid w:val="0009243A"/>
    <w:rsid w:val="000926B1"/>
    <w:rsid w:val="00092D06"/>
    <w:rsid w:val="00092E0C"/>
    <w:rsid w:val="00092F78"/>
    <w:rsid w:val="00093608"/>
    <w:rsid w:val="00095202"/>
    <w:rsid w:val="00095F6B"/>
    <w:rsid w:val="00096243"/>
    <w:rsid w:val="000962F9"/>
    <w:rsid w:val="00096781"/>
    <w:rsid w:val="000968FE"/>
    <w:rsid w:val="00096D55"/>
    <w:rsid w:val="00096DEF"/>
    <w:rsid w:val="00097160"/>
    <w:rsid w:val="00097A19"/>
    <w:rsid w:val="000A0598"/>
    <w:rsid w:val="000A05DD"/>
    <w:rsid w:val="000A0788"/>
    <w:rsid w:val="000A07F2"/>
    <w:rsid w:val="000A1EA8"/>
    <w:rsid w:val="000A2D20"/>
    <w:rsid w:val="000A3D5E"/>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3B1F"/>
    <w:rsid w:val="000B3EB6"/>
    <w:rsid w:val="000B46A2"/>
    <w:rsid w:val="000B488A"/>
    <w:rsid w:val="000B5831"/>
    <w:rsid w:val="000B58A1"/>
    <w:rsid w:val="000B5DBE"/>
    <w:rsid w:val="000B5E32"/>
    <w:rsid w:val="000B756B"/>
    <w:rsid w:val="000C008B"/>
    <w:rsid w:val="000C038A"/>
    <w:rsid w:val="000C0DA1"/>
    <w:rsid w:val="000C113E"/>
    <w:rsid w:val="000C1C44"/>
    <w:rsid w:val="000C285A"/>
    <w:rsid w:val="000C336B"/>
    <w:rsid w:val="000C3557"/>
    <w:rsid w:val="000C4073"/>
    <w:rsid w:val="000C4870"/>
    <w:rsid w:val="000C5232"/>
    <w:rsid w:val="000C54FF"/>
    <w:rsid w:val="000C6598"/>
    <w:rsid w:val="000C7311"/>
    <w:rsid w:val="000C75FD"/>
    <w:rsid w:val="000C7B6F"/>
    <w:rsid w:val="000D0030"/>
    <w:rsid w:val="000D027D"/>
    <w:rsid w:val="000D0F90"/>
    <w:rsid w:val="000D1334"/>
    <w:rsid w:val="000D1695"/>
    <w:rsid w:val="000D194C"/>
    <w:rsid w:val="000D1BAB"/>
    <w:rsid w:val="000D1F2F"/>
    <w:rsid w:val="000D22B0"/>
    <w:rsid w:val="000D233D"/>
    <w:rsid w:val="000D45E7"/>
    <w:rsid w:val="000D497B"/>
    <w:rsid w:val="000D49AB"/>
    <w:rsid w:val="000D49E8"/>
    <w:rsid w:val="000D4C06"/>
    <w:rsid w:val="000D4DB1"/>
    <w:rsid w:val="000D4F7A"/>
    <w:rsid w:val="000D53FA"/>
    <w:rsid w:val="000D5A61"/>
    <w:rsid w:val="000D61D7"/>
    <w:rsid w:val="000D63A5"/>
    <w:rsid w:val="000D6B3F"/>
    <w:rsid w:val="000D6F21"/>
    <w:rsid w:val="000D7243"/>
    <w:rsid w:val="000D7911"/>
    <w:rsid w:val="000D7DE0"/>
    <w:rsid w:val="000E033C"/>
    <w:rsid w:val="000E0A75"/>
    <w:rsid w:val="000E0E0D"/>
    <w:rsid w:val="000E2319"/>
    <w:rsid w:val="000E2999"/>
    <w:rsid w:val="000E2D99"/>
    <w:rsid w:val="000E3C50"/>
    <w:rsid w:val="000E3C71"/>
    <w:rsid w:val="000E4521"/>
    <w:rsid w:val="000E52DE"/>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3F3A"/>
    <w:rsid w:val="00104DD5"/>
    <w:rsid w:val="00104F71"/>
    <w:rsid w:val="001056CA"/>
    <w:rsid w:val="00105AF9"/>
    <w:rsid w:val="00106660"/>
    <w:rsid w:val="00110083"/>
    <w:rsid w:val="00110BF1"/>
    <w:rsid w:val="001115A8"/>
    <w:rsid w:val="001125AF"/>
    <w:rsid w:val="001126F4"/>
    <w:rsid w:val="00112940"/>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E47"/>
    <w:rsid w:val="00120700"/>
    <w:rsid w:val="001207A2"/>
    <w:rsid w:val="00120AB7"/>
    <w:rsid w:val="00120EBD"/>
    <w:rsid w:val="00120FAE"/>
    <w:rsid w:val="0012101E"/>
    <w:rsid w:val="00121193"/>
    <w:rsid w:val="00121EF2"/>
    <w:rsid w:val="0012278E"/>
    <w:rsid w:val="00122CC0"/>
    <w:rsid w:val="00122DC3"/>
    <w:rsid w:val="00122E1F"/>
    <w:rsid w:val="00122E62"/>
    <w:rsid w:val="001247A6"/>
    <w:rsid w:val="00125366"/>
    <w:rsid w:val="0012598B"/>
    <w:rsid w:val="00125A21"/>
    <w:rsid w:val="00125CB3"/>
    <w:rsid w:val="001265AE"/>
    <w:rsid w:val="00126681"/>
    <w:rsid w:val="001269F1"/>
    <w:rsid w:val="00126EC7"/>
    <w:rsid w:val="001274C0"/>
    <w:rsid w:val="00130702"/>
    <w:rsid w:val="001308C8"/>
    <w:rsid w:val="00130DBF"/>
    <w:rsid w:val="00131250"/>
    <w:rsid w:val="001314A3"/>
    <w:rsid w:val="001319E4"/>
    <w:rsid w:val="00131EB9"/>
    <w:rsid w:val="00132404"/>
    <w:rsid w:val="00132538"/>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4F30"/>
    <w:rsid w:val="00145CBE"/>
    <w:rsid w:val="00145D43"/>
    <w:rsid w:val="00146326"/>
    <w:rsid w:val="00146573"/>
    <w:rsid w:val="001508F0"/>
    <w:rsid w:val="001517C7"/>
    <w:rsid w:val="001526AD"/>
    <w:rsid w:val="001534E2"/>
    <w:rsid w:val="00153541"/>
    <w:rsid w:val="00153804"/>
    <w:rsid w:val="00153AC5"/>
    <w:rsid w:val="00153E49"/>
    <w:rsid w:val="00154118"/>
    <w:rsid w:val="00154A11"/>
    <w:rsid w:val="00154A6C"/>
    <w:rsid w:val="001554A6"/>
    <w:rsid w:val="00155753"/>
    <w:rsid w:val="00155E35"/>
    <w:rsid w:val="00160942"/>
    <w:rsid w:val="001610A7"/>
    <w:rsid w:val="001613DF"/>
    <w:rsid w:val="00161468"/>
    <w:rsid w:val="00162E0C"/>
    <w:rsid w:val="00164499"/>
    <w:rsid w:val="00164518"/>
    <w:rsid w:val="001645F4"/>
    <w:rsid w:val="00164A49"/>
    <w:rsid w:val="00164AC3"/>
    <w:rsid w:val="00164D51"/>
    <w:rsid w:val="00165483"/>
    <w:rsid w:val="00165A6C"/>
    <w:rsid w:val="0016606A"/>
    <w:rsid w:val="00166432"/>
    <w:rsid w:val="00166F91"/>
    <w:rsid w:val="00167032"/>
    <w:rsid w:val="001671E7"/>
    <w:rsid w:val="001672C5"/>
    <w:rsid w:val="001673E8"/>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4DD6"/>
    <w:rsid w:val="00175777"/>
    <w:rsid w:val="001761F6"/>
    <w:rsid w:val="001766AD"/>
    <w:rsid w:val="001772CF"/>
    <w:rsid w:val="001774D4"/>
    <w:rsid w:val="00177ED0"/>
    <w:rsid w:val="00177F40"/>
    <w:rsid w:val="001800C0"/>
    <w:rsid w:val="00180424"/>
    <w:rsid w:val="001804B6"/>
    <w:rsid w:val="001808A4"/>
    <w:rsid w:val="0018133F"/>
    <w:rsid w:val="001820C4"/>
    <w:rsid w:val="00182A49"/>
    <w:rsid w:val="00183074"/>
    <w:rsid w:val="001831D3"/>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87C6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A0007"/>
    <w:rsid w:val="001A00F9"/>
    <w:rsid w:val="001A0918"/>
    <w:rsid w:val="001A0C1E"/>
    <w:rsid w:val="001A1423"/>
    <w:rsid w:val="001A1551"/>
    <w:rsid w:val="001A16E4"/>
    <w:rsid w:val="001A1D4E"/>
    <w:rsid w:val="001A2589"/>
    <w:rsid w:val="001A29A5"/>
    <w:rsid w:val="001A2A37"/>
    <w:rsid w:val="001A4C19"/>
    <w:rsid w:val="001A4DAC"/>
    <w:rsid w:val="001A51F1"/>
    <w:rsid w:val="001A5A8F"/>
    <w:rsid w:val="001A67AF"/>
    <w:rsid w:val="001A6804"/>
    <w:rsid w:val="001A740D"/>
    <w:rsid w:val="001A7B60"/>
    <w:rsid w:val="001B0115"/>
    <w:rsid w:val="001B0C10"/>
    <w:rsid w:val="001B0C5F"/>
    <w:rsid w:val="001B15E0"/>
    <w:rsid w:val="001B1698"/>
    <w:rsid w:val="001B2081"/>
    <w:rsid w:val="001B2502"/>
    <w:rsid w:val="001B27D9"/>
    <w:rsid w:val="001B3063"/>
    <w:rsid w:val="001B31EE"/>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CF0"/>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5CD4"/>
    <w:rsid w:val="001D6AEA"/>
    <w:rsid w:val="001D6B35"/>
    <w:rsid w:val="001D6B68"/>
    <w:rsid w:val="001D747A"/>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B9D"/>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9F3"/>
    <w:rsid w:val="00211C5A"/>
    <w:rsid w:val="0021297B"/>
    <w:rsid w:val="002135D3"/>
    <w:rsid w:val="00213EA9"/>
    <w:rsid w:val="002141B9"/>
    <w:rsid w:val="0021501D"/>
    <w:rsid w:val="0021681B"/>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409"/>
    <w:rsid w:val="00223A1B"/>
    <w:rsid w:val="00223B11"/>
    <w:rsid w:val="00223C00"/>
    <w:rsid w:val="00225192"/>
    <w:rsid w:val="0022590B"/>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1575"/>
    <w:rsid w:val="00241961"/>
    <w:rsid w:val="00241FBE"/>
    <w:rsid w:val="002422ED"/>
    <w:rsid w:val="00242EB3"/>
    <w:rsid w:val="00243145"/>
    <w:rsid w:val="002431EA"/>
    <w:rsid w:val="00243394"/>
    <w:rsid w:val="00243755"/>
    <w:rsid w:val="002437B9"/>
    <w:rsid w:val="00243D38"/>
    <w:rsid w:val="00244F2A"/>
    <w:rsid w:val="00245066"/>
    <w:rsid w:val="00245D01"/>
    <w:rsid w:val="00246F6F"/>
    <w:rsid w:val="0024775B"/>
    <w:rsid w:val="00247AAB"/>
    <w:rsid w:val="00247D08"/>
    <w:rsid w:val="002515C8"/>
    <w:rsid w:val="002516BA"/>
    <w:rsid w:val="00251D5D"/>
    <w:rsid w:val="002523D3"/>
    <w:rsid w:val="00252E08"/>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4E48"/>
    <w:rsid w:val="00265650"/>
    <w:rsid w:val="00265B9B"/>
    <w:rsid w:val="00265CDC"/>
    <w:rsid w:val="00265D7A"/>
    <w:rsid w:val="00266158"/>
    <w:rsid w:val="00266652"/>
    <w:rsid w:val="00267363"/>
    <w:rsid w:val="00270299"/>
    <w:rsid w:val="00270A44"/>
    <w:rsid w:val="00270BCF"/>
    <w:rsid w:val="002711F8"/>
    <w:rsid w:val="0027229B"/>
    <w:rsid w:val="00273288"/>
    <w:rsid w:val="002735E0"/>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4F7B"/>
    <w:rsid w:val="002855AF"/>
    <w:rsid w:val="00285CEF"/>
    <w:rsid w:val="00286008"/>
    <w:rsid w:val="002860C4"/>
    <w:rsid w:val="0028623E"/>
    <w:rsid w:val="00287313"/>
    <w:rsid w:val="002908A8"/>
    <w:rsid w:val="0029123F"/>
    <w:rsid w:val="00291AC4"/>
    <w:rsid w:val="002925F7"/>
    <w:rsid w:val="002927A5"/>
    <w:rsid w:val="00292B5B"/>
    <w:rsid w:val="002936BC"/>
    <w:rsid w:val="00293A47"/>
    <w:rsid w:val="00293C6F"/>
    <w:rsid w:val="00293E27"/>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221E"/>
    <w:rsid w:val="002A299E"/>
    <w:rsid w:val="002A2C1F"/>
    <w:rsid w:val="002A37C2"/>
    <w:rsid w:val="002A39E1"/>
    <w:rsid w:val="002A45BA"/>
    <w:rsid w:val="002A4AF6"/>
    <w:rsid w:val="002A4BB7"/>
    <w:rsid w:val="002A4D8B"/>
    <w:rsid w:val="002A4DC3"/>
    <w:rsid w:val="002A622E"/>
    <w:rsid w:val="002A6B19"/>
    <w:rsid w:val="002A6D98"/>
    <w:rsid w:val="002A7341"/>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37C"/>
    <w:rsid w:val="002C6546"/>
    <w:rsid w:val="002C7107"/>
    <w:rsid w:val="002C79AB"/>
    <w:rsid w:val="002D00E5"/>
    <w:rsid w:val="002D122B"/>
    <w:rsid w:val="002D191A"/>
    <w:rsid w:val="002D231B"/>
    <w:rsid w:val="002D238B"/>
    <w:rsid w:val="002D2DF9"/>
    <w:rsid w:val="002D3E0E"/>
    <w:rsid w:val="002D3F64"/>
    <w:rsid w:val="002D447B"/>
    <w:rsid w:val="002D502E"/>
    <w:rsid w:val="002D5098"/>
    <w:rsid w:val="002D5629"/>
    <w:rsid w:val="002D75CB"/>
    <w:rsid w:val="002E03A6"/>
    <w:rsid w:val="002E0F49"/>
    <w:rsid w:val="002E19F6"/>
    <w:rsid w:val="002E1EE8"/>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699"/>
    <w:rsid w:val="002F1914"/>
    <w:rsid w:val="002F1A33"/>
    <w:rsid w:val="002F228E"/>
    <w:rsid w:val="002F24CE"/>
    <w:rsid w:val="002F2CA0"/>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434F"/>
    <w:rsid w:val="00304C89"/>
    <w:rsid w:val="003052D0"/>
    <w:rsid w:val="003052E9"/>
    <w:rsid w:val="00305409"/>
    <w:rsid w:val="00305AB3"/>
    <w:rsid w:val="00306623"/>
    <w:rsid w:val="00306D6C"/>
    <w:rsid w:val="0030700E"/>
    <w:rsid w:val="0030790D"/>
    <w:rsid w:val="00307CA4"/>
    <w:rsid w:val="00310823"/>
    <w:rsid w:val="00310A36"/>
    <w:rsid w:val="00312007"/>
    <w:rsid w:val="00312331"/>
    <w:rsid w:val="00312A92"/>
    <w:rsid w:val="00312DFD"/>
    <w:rsid w:val="00313B48"/>
    <w:rsid w:val="00314CCB"/>
    <w:rsid w:val="00314DB3"/>
    <w:rsid w:val="003167F0"/>
    <w:rsid w:val="00316ADC"/>
    <w:rsid w:val="00316D63"/>
    <w:rsid w:val="00316FA9"/>
    <w:rsid w:val="00317903"/>
    <w:rsid w:val="00317912"/>
    <w:rsid w:val="00320DC7"/>
    <w:rsid w:val="0032110B"/>
    <w:rsid w:val="00321A0E"/>
    <w:rsid w:val="00321E67"/>
    <w:rsid w:val="003230F1"/>
    <w:rsid w:val="0032441B"/>
    <w:rsid w:val="003244D1"/>
    <w:rsid w:val="00324CDB"/>
    <w:rsid w:val="00325B99"/>
    <w:rsid w:val="00326021"/>
    <w:rsid w:val="003278FB"/>
    <w:rsid w:val="00331E2C"/>
    <w:rsid w:val="003320ED"/>
    <w:rsid w:val="003324E0"/>
    <w:rsid w:val="00332900"/>
    <w:rsid w:val="00332928"/>
    <w:rsid w:val="003333C0"/>
    <w:rsid w:val="0033463A"/>
    <w:rsid w:val="00334E0B"/>
    <w:rsid w:val="00334F3F"/>
    <w:rsid w:val="003350E5"/>
    <w:rsid w:val="003364D4"/>
    <w:rsid w:val="00336875"/>
    <w:rsid w:val="00337677"/>
    <w:rsid w:val="00337988"/>
    <w:rsid w:val="00337F21"/>
    <w:rsid w:val="00340BF6"/>
    <w:rsid w:val="00341121"/>
    <w:rsid w:val="00341B75"/>
    <w:rsid w:val="00341D80"/>
    <w:rsid w:val="00343099"/>
    <w:rsid w:val="00343C53"/>
    <w:rsid w:val="00343D3F"/>
    <w:rsid w:val="00344FCB"/>
    <w:rsid w:val="0034523B"/>
    <w:rsid w:val="003466AD"/>
    <w:rsid w:val="00347054"/>
    <w:rsid w:val="00347873"/>
    <w:rsid w:val="00347CAC"/>
    <w:rsid w:val="00347EB2"/>
    <w:rsid w:val="00350F38"/>
    <w:rsid w:val="0035274B"/>
    <w:rsid w:val="003527CF"/>
    <w:rsid w:val="003536C1"/>
    <w:rsid w:val="00353987"/>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488"/>
    <w:rsid w:val="003638C8"/>
    <w:rsid w:val="00363F28"/>
    <w:rsid w:val="00364262"/>
    <w:rsid w:val="003645D7"/>
    <w:rsid w:val="0036497A"/>
    <w:rsid w:val="00364F60"/>
    <w:rsid w:val="003657AF"/>
    <w:rsid w:val="00366EBA"/>
    <w:rsid w:val="00367340"/>
    <w:rsid w:val="00367644"/>
    <w:rsid w:val="003678BD"/>
    <w:rsid w:val="00367BE1"/>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2507"/>
    <w:rsid w:val="00383123"/>
    <w:rsid w:val="00383682"/>
    <w:rsid w:val="00383B7D"/>
    <w:rsid w:val="00383DA1"/>
    <w:rsid w:val="00383DBB"/>
    <w:rsid w:val="00384511"/>
    <w:rsid w:val="00385BF6"/>
    <w:rsid w:val="00386A4B"/>
    <w:rsid w:val="00387D19"/>
    <w:rsid w:val="003905F3"/>
    <w:rsid w:val="003917CB"/>
    <w:rsid w:val="003926AA"/>
    <w:rsid w:val="00392950"/>
    <w:rsid w:val="00393B44"/>
    <w:rsid w:val="00396C61"/>
    <w:rsid w:val="00397CCB"/>
    <w:rsid w:val="003A004F"/>
    <w:rsid w:val="003A06AE"/>
    <w:rsid w:val="003A1358"/>
    <w:rsid w:val="003A1C0C"/>
    <w:rsid w:val="003A1CE2"/>
    <w:rsid w:val="003A1D35"/>
    <w:rsid w:val="003A226A"/>
    <w:rsid w:val="003A261D"/>
    <w:rsid w:val="003A2642"/>
    <w:rsid w:val="003A30C5"/>
    <w:rsid w:val="003A38AF"/>
    <w:rsid w:val="003A3EA1"/>
    <w:rsid w:val="003A4085"/>
    <w:rsid w:val="003A40A6"/>
    <w:rsid w:val="003A414C"/>
    <w:rsid w:val="003A4962"/>
    <w:rsid w:val="003A4A87"/>
    <w:rsid w:val="003A4C43"/>
    <w:rsid w:val="003A4ECC"/>
    <w:rsid w:val="003A4F1C"/>
    <w:rsid w:val="003A5098"/>
    <w:rsid w:val="003A63E2"/>
    <w:rsid w:val="003A6818"/>
    <w:rsid w:val="003B02AC"/>
    <w:rsid w:val="003B06ED"/>
    <w:rsid w:val="003B07C4"/>
    <w:rsid w:val="003B27A7"/>
    <w:rsid w:val="003B360F"/>
    <w:rsid w:val="003B374F"/>
    <w:rsid w:val="003B3BF5"/>
    <w:rsid w:val="003B681C"/>
    <w:rsid w:val="003B713D"/>
    <w:rsid w:val="003C0AF4"/>
    <w:rsid w:val="003C130A"/>
    <w:rsid w:val="003C17B4"/>
    <w:rsid w:val="003C1904"/>
    <w:rsid w:val="003C1B8E"/>
    <w:rsid w:val="003C1DE9"/>
    <w:rsid w:val="003C2D1E"/>
    <w:rsid w:val="003C45CD"/>
    <w:rsid w:val="003C4811"/>
    <w:rsid w:val="003C4C04"/>
    <w:rsid w:val="003C4CA3"/>
    <w:rsid w:val="003C4D7F"/>
    <w:rsid w:val="003C5391"/>
    <w:rsid w:val="003C5B1C"/>
    <w:rsid w:val="003C6441"/>
    <w:rsid w:val="003C6CC8"/>
    <w:rsid w:val="003C6D1A"/>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E0222"/>
    <w:rsid w:val="003E0E5A"/>
    <w:rsid w:val="003E149A"/>
    <w:rsid w:val="003E1A36"/>
    <w:rsid w:val="003E1AF7"/>
    <w:rsid w:val="003E22F9"/>
    <w:rsid w:val="003E316D"/>
    <w:rsid w:val="003E34C7"/>
    <w:rsid w:val="003E3DD4"/>
    <w:rsid w:val="003E49EB"/>
    <w:rsid w:val="003E4CC9"/>
    <w:rsid w:val="003E5A59"/>
    <w:rsid w:val="003E5D3B"/>
    <w:rsid w:val="003E6435"/>
    <w:rsid w:val="003E6A24"/>
    <w:rsid w:val="003E6FE2"/>
    <w:rsid w:val="003E705F"/>
    <w:rsid w:val="003E7488"/>
    <w:rsid w:val="003E7A13"/>
    <w:rsid w:val="003F03E6"/>
    <w:rsid w:val="003F06FD"/>
    <w:rsid w:val="003F0BB2"/>
    <w:rsid w:val="003F0D02"/>
    <w:rsid w:val="003F129A"/>
    <w:rsid w:val="003F1537"/>
    <w:rsid w:val="003F1645"/>
    <w:rsid w:val="003F18E2"/>
    <w:rsid w:val="003F1A77"/>
    <w:rsid w:val="003F1BFC"/>
    <w:rsid w:val="003F1E8D"/>
    <w:rsid w:val="003F2400"/>
    <w:rsid w:val="003F2405"/>
    <w:rsid w:val="003F31F2"/>
    <w:rsid w:val="003F3B11"/>
    <w:rsid w:val="003F40A0"/>
    <w:rsid w:val="003F4ADF"/>
    <w:rsid w:val="003F62C6"/>
    <w:rsid w:val="003F6BD7"/>
    <w:rsid w:val="0040016B"/>
    <w:rsid w:val="00400753"/>
    <w:rsid w:val="00400963"/>
    <w:rsid w:val="004011D8"/>
    <w:rsid w:val="0040163E"/>
    <w:rsid w:val="00401F41"/>
    <w:rsid w:val="004036C9"/>
    <w:rsid w:val="004037E8"/>
    <w:rsid w:val="00403928"/>
    <w:rsid w:val="004040A8"/>
    <w:rsid w:val="004041C4"/>
    <w:rsid w:val="00405114"/>
    <w:rsid w:val="004074F8"/>
    <w:rsid w:val="00407632"/>
    <w:rsid w:val="004109D2"/>
    <w:rsid w:val="00410BE5"/>
    <w:rsid w:val="00410C28"/>
    <w:rsid w:val="00410D44"/>
    <w:rsid w:val="00411BE0"/>
    <w:rsid w:val="00411CE0"/>
    <w:rsid w:val="004120C1"/>
    <w:rsid w:val="0041219E"/>
    <w:rsid w:val="00412A52"/>
    <w:rsid w:val="00412DDE"/>
    <w:rsid w:val="004134B3"/>
    <w:rsid w:val="00413F7E"/>
    <w:rsid w:val="00414807"/>
    <w:rsid w:val="00415ED4"/>
    <w:rsid w:val="004162C3"/>
    <w:rsid w:val="00416EFC"/>
    <w:rsid w:val="00416F7B"/>
    <w:rsid w:val="0041701C"/>
    <w:rsid w:val="00420051"/>
    <w:rsid w:val="004208E7"/>
    <w:rsid w:val="00420C31"/>
    <w:rsid w:val="004221C3"/>
    <w:rsid w:val="00422350"/>
    <w:rsid w:val="0042299E"/>
    <w:rsid w:val="00422F72"/>
    <w:rsid w:val="0042343D"/>
    <w:rsid w:val="004238B5"/>
    <w:rsid w:val="0042414F"/>
    <w:rsid w:val="004242F1"/>
    <w:rsid w:val="00424415"/>
    <w:rsid w:val="0042487B"/>
    <w:rsid w:val="0042510E"/>
    <w:rsid w:val="00425671"/>
    <w:rsid w:val="00425675"/>
    <w:rsid w:val="004267E0"/>
    <w:rsid w:val="00426A9A"/>
    <w:rsid w:val="0042747D"/>
    <w:rsid w:val="00427C49"/>
    <w:rsid w:val="004300A0"/>
    <w:rsid w:val="00430CE9"/>
    <w:rsid w:val="004315EE"/>
    <w:rsid w:val="00431E13"/>
    <w:rsid w:val="00432282"/>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4F78"/>
    <w:rsid w:val="0044550D"/>
    <w:rsid w:val="00446618"/>
    <w:rsid w:val="0044669D"/>
    <w:rsid w:val="0045024A"/>
    <w:rsid w:val="004509F6"/>
    <w:rsid w:val="00451F36"/>
    <w:rsid w:val="00452165"/>
    <w:rsid w:val="00453394"/>
    <w:rsid w:val="004534D7"/>
    <w:rsid w:val="00453FE3"/>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619"/>
    <w:rsid w:val="004631EC"/>
    <w:rsid w:val="00464520"/>
    <w:rsid w:val="00464F27"/>
    <w:rsid w:val="00465756"/>
    <w:rsid w:val="00466455"/>
    <w:rsid w:val="004664A1"/>
    <w:rsid w:val="00466F11"/>
    <w:rsid w:val="004676E2"/>
    <w:rsid w:val="00467FA8"/>
    <w:rsid w:val="004703D1"/>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62DD"/>
    <w:rsid w:val="00476E05"/>
    <w:rsid w:val="0047733E"/>
    <w:rsid w:val="0047737D"/>
    <w:rsid w:val="00477643"/>
    <w:rsid w:val="0048071D"/>
    <w:rsid w:val="00480933"/>
    <w:rsid w:val="00480953"/>
    <w:rsid w:val="00480B01"/>
    <w:rsid w:val="004814D7"/>
    <w:rsid w:val="004815C8"/>
    <w:rsid w:val="00481D50"/>
    <w:rsid w:val="004820E4"/>
    <w:rsid w:val="0048269E"/>
    <w:rsid w:val="004835E4"/>
    <w:rsid w:val="0048379E"/>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1A07"/>
    <w:rsid w:val="0049255E"/>
    <w:rsid w:val="0049260F"/>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3D84"/>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860"/>
    <w:rsid w:val="004C6B24"/>
    <w:rsid w:val="004C6CA9"/>
    <w:rsid w:val="004C7144"/>
    <w:rsid w:val="004D0F63"/>
    <w:rsid w:val="004D0FE6"/>
    <w:rsid w:val="004D1AD3"/>
    <w:rsid w:val="004D204B"/>
    <w:rsid w:val="004D218B"/>
    <w:rsid w:val="004D23E7"/>
    <w:rsid w:val="004D2A8A"/>
    <w:rsid w:val="004D2CD6"/>
    <w:rsid w:val="004D2DDB"/>
    <w:rsid w:val="004D34F9"/>
    <w:rsid w:val="004D3BF1"/>
    <w:rsid w:val="004D4CFF"/>
    <w:rsid w:val="004D50F4"/>
    <w:rsid w:val="004D541F"/>
    <w:rsid w:val="004D59A5"/>
    <w:rsid w:val="004D5DE4"/>
    <w:rsid w:val="004D5E69"/>
    <w:rsid w:val="004D68F9"/>
    <w:rsid w:val="004D7C95"/>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61F5"/>
    <w:rsid w:val="004F689E"/>
    <w:rsid w:val="004F762E"/>
    <w:rsid w:val="00500308"/>
    <w:rsid w:val="00500440"/>
    <w:rsid w:val="00501740"/>
    <w:rsid w:val="00502095"/>
    <w:rsid w:val="005020BE"/>
    <w:rsid w:val="00502BCC"/>
    <w:rsid w:val="00504CAE"/>
    <w:rsid w:val="00504FEB"/>
    <w:rsid w:val="00505999"/>
    <w:rsid w:val="00505F07"/>
    <w:rsid w:val="00506C4B"/>
    <w:rsid w:val="0050749F"/>
    <w:rsid w:val="005076BB"/>
    <w:rsid w:val="00507884"/>
    <w:rsid w:val="00507A5C"/>
    <w:rsid w:val="005105B3"/>
    <w:rsid w:val="00510914"/>
    <w:rsid w:val="00510CD7"/>
    <w:rsid w:val="00510FBB"/>
    <w:rsid w:val="0051109A"/>
    <w:rsid w:val="0051126F"/>
    <w:rsid w:val="005118F8"/>
    <w:rsid w:val="00512179"/>
    <w:rsid w:val="00512DBE"/>
    <w:rsid w:val="005145AA"/>
    <w:rsid w:val="005146C3"/>
    <w:rsid w:val="00514756"/>
    <w:rsid w:val="00514D73"/>
    <w:rsid w:val="00514E5C"/>
    <w:rsid w:val="00515562"/>
    <w:rsid w:val="005155D6"/>
    <w:rsid w:val="0051580D"/>
    <w:rsid w:val="0051681B"/>
    <w:rsid w:val="005204C1"/>
    <w:rsid w:val="0052120D"/>
    <w:rsid w:val="0052122E"/>
    <w:rsid w:val="00521A50"/>
    <w:rsid w:val="00524864"/>
    <w:rsid w:val="00525991"/>
    <w:rsid w:val="00525AB2"/>
    <w:rsid w:val="0052608E"/>
    <w:rsid w:val="00526C21"/>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70B3"/>
    <w:rsid w:val="0053722F"/>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206"/>
    <w:rsid w:val="005453BE"/>
    <w:rsid w:val="005458D3"/>
    <w:rsid w:val="00550C81"/>
    <w:rsid w:val="00550C9D"/>
    <w:rsid w:val="0055128E"/>
    <w:rsid w:val="0055142B"/>
    <w:rsid w:val="00551591"/>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F83"/>
    <w:rsid w:val="005726F5"/>
    <w:rsid w:val="00572AAE"/>
    <w:rsid w:val="00573F18"/>
    <w:rsid w:val="005740DE"/>
    <w:rsid w:val="005758E8"/>
    <w:rsid w:val="00575A75"/>
    <w:rsid w:val="00575B9B"/>
    <w:rsid w:val="00575E27"/>
    <w:rsid w:val="0057650D"/>
    <w:rsid w:val="0057703E"/>
    <w:rsid w:val="00577B04"/>
    <w:rsid w:val="005801A8"/>
    <w:rsid w:val="005803D7"/>
    <w:rsid w:val="00580AD3"/>
    <w:rsid w:val="0058137F"/>
    <w:rsid w:val="00581FFD"/>
    <w:rsid w:val="00582BF8"/>
    <w:rsid w:val="00582C2D"/>
    <w:rsid w:val="0058338F"/>
    <w:rsid w:val="005833C2"/>
    <w:rsid w:val="00583F4C"/>
    <w:rsid w:val="005842EC"/>
    <w:rsid w:val="00584A96"/>
    <w:rsid w:val="00584EB5"/>
    <w:rsid w:val="00585171"/>
    <w:rsid w:val="00585A00"/>
    <w:rsid w:val="00586B4A"/>
    <w:rsid w:val="00587BCE"/>
    <w:rsid w:val="00587C38"/>
    <w:rsid w:val="0059241F"/>
    <w:rsid w:val="00592B27"/>
    <w:rsid w:val="00592D74"/>
    <w:rsid w:val="00593222"/>
    <w:rsid w:val="00593644"/>
    <w:rsid w:val="00596977"/>
    <w:rsid w:val="0059697F"/>
    <w:rsid w:val="00597B2D"/>
    <w:rsid w:val="00597DBE"/>
    <w:rsid w:val="00597EEC"/>
    <w:rsid w:val="005A0199"/>
    <w:rsid w:val="005A01FB"/>
    <w:rsid w:val="005A02B9"/>
    <w:rsid w:val="005A06E0"/>
    <w:rsid w:val="005A0A5C"/>
    <w:rsid w:val="005A0BA9"/>
    <w:rsid w:val="005A1A4A"/>
    <w:rsid w:val="005A215F"/>
    <w:rsid w:val="005A235F"/>
    <w:rsid w:val="005A2D9D"/>
    <w:rsid w:val="005A3574"/>
    <w:rsid w:val="005A38F6"/>
    <w:rsid w:val="005A3FDA"/>
    <w:rsid w:val="005A57E4"/>
    <w:rsid w:val="005A5BCD"/>
    <w:rsid w:val="005A60DE"/>
    <w:rsid w:val="005A6244"/>
    <w:rsid w:val="005A67CF"/>
    <w:rsid w:val="005A6BB0"/>
    <w:rsid w:val="005A70E1"/>
    <w:rsid w:val="005A72C3"/>
    <w:rsid w:val="005A75C4"/>
    <w:rsid w:val="005A794C"/>
    <w:rsid w:val="005A79D8"/>
    <w:rsid w:val="005B0631"/>
    <w:rsid w:val="005B0B61"/>
    <w:rsid w:val="005B1D62"/>
    <w:rsid w:val="005B247C"/>
    <w:rsid w:val="005B275D"/>
    <w:rsid w:val="005B2778"/>
    <w:rsid w:val="005B2C57"/>
    <w:rsid w:val="005B383F"/>
    <w:rsid w:val="005B4372"/>
    <w:rsid w:val="005B45FA"/>
    <w:rsid w:val="005B4917"/>
    <w:rsid w:val="005B52FD"/>
    <w:rsid w:val="005B549D"/>
    <w:rsid w:val="005B5717"/>
    <w:rsid w:val="005B5FC2"/>
    <w:rsid w:val="005B70B1"/>
    <w:rsid w:val="005B782B"/>
    <w:rsid w:val="005B7CC8"/>
    <w:rsid w:val="005C0773"/>
    <w:rsid w:val="005C106F"/>
    <w:rsid w:val="005C1535"/>
    <w:rsid w:val="005C2DCD"/>
    <w:rsid w:val="005C37DA"/>
    <w:rsid w:val="005C37F3"/>
    <w:rsid w:val="005C39D2"/>
    <w:rsid w:val="005C5465"/>
    <w:rsid w:val="005C5A4C"/>
    <w:rsid w:val="005C627B"/>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CAF"/>
    <w:rsid w:val="005D7D85"/>
    <w:rsid w:val="005E02DC"/>
    <w:rsid w:val="005E1838"/>
    <w:rsid w:val="005E1D09"/>
    <w:rsid w:val="005E1DEB"/>
    <w:rsid w:val="005E2413"/>
    <w:rsid w:val="005E248D"/>
    <w:rsid w:val="005E250A"/>
    <w:rsid w:val="005E25E0"/>
    <w:rsid w:val="005E2715"/>
    <w:rsid w:val="005E2A5A"/>
    <w:rsid w:val="005E2C44"/>
    <w:rsid w:val="005E3493"/>
    <w:rsid w:val="005E390D"/>
    <w:rsid w:val="005E3E4C"/>
    <w:rsid w:val="005E4651"/>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4A8E"/>
    <w:rsid w:val="005F509F"/>
    <w:rsid w:val="005F60A7"/>
    <w:rsid w:val="005F6A73"/>
    <w:rsid w:val="005F758B"/>
    <w:rsid w:val="006003E1"/>
    <w:rsid w:val="00600409"/>
    <w:rsid w:val="00600EF9"/>
    <w:rsid w:val="00601005"/>
    <w:rsid w:val="0060112A"/>
    <w:rsid w:val="00602401"/>
    <w:rsid w:val="00602BA6"/>
    <w:rsid w:val="00602F9E"/>
    <w:rsid w:val="00603EBE"/>
    <w:rsid w:val="0060426B"/>
    <w:rsid w:val="006042DE"/>
    <w:rsid w:val="00604AB8"/>
    <w:rsid w:val="00604BAC"/>
    <w:rsid w:val="00605CA4"/>
    <w:rsid w:val="006061CE"/>
    <w:rsid w:val="00606299"/>
    <w:rsid w:val="006075F4"/>
    <w:rsid w:val="00607835"/>
    <w:rsid w:val="00607BF2"/>
    <w:rsid w:val="00607ECA"/>
    <w:rsid w:val="00610135"/>
    <w:rsid w:val="0061114D"/>
    <w:rsid w:val="00611667"/>
    <w:rsid w:val="00611B6E"/>
    <w:rsid w:val="006125D5"/>
    <w:rsid w:val="00612EE2"/>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2D0"/>
    <w:rsid w:val="006336F2"/>
    <w:rsid w:val="0063439C"/>
    <w:rsid w:val="00635038"/>
    <w:rsid w:val="00635797"/>
    <w:rsid w:val="00635815"/>
    <w:rsid w:val="006359D9"/>
    <w:rsid w:val="00635C5D"/>
    <w:rsid w:val="0063649F"/>
    <w:rsid w:val="00636F27"/>
    <w:rsid w:val="00637BB3"/>
    <w:rsid w:val="00640BCB"/>
    <w:rsid w:val="00640C01"/>
    <w:rsid w:val="0064151D"/>
    <w:rsid w:val="0064251E"/>
    <w:rsid w:val="00642B05"/>
    <w:rsid w:val="0064384A"/>
    <w:rsid w:val="0064470F"/>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74"/>
    <w:rsid w:val="006530BC"/>
    <w:rsid w:val="006535C9"/>
    <w:rsid w:val="00653DA6"/>
    <w:rsid w:val="00654A9B"/>
    <w:rsid w:val="00654C9B"/>
    <w:rsid w:val="0065636C"/>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A48"/>
    <w:rsid w:val="006653CB"/>
    <w:rsid w:val="006663D5"/>
    <w:rsid w:val="006666D7"/>
    <w:rsid w:val="00666B2C"/>
    <w:rsid w:val="00666D1D"/>
    <w:rsid w:val="00667010"/>
    <w:rsid w:val="00667188"/>
    <w:rsid w:val="006671AF"/>
    <w:rsid w:val="006679DD"/>
    <w:rsid w:val="00667CB1"/>
    <w:rsid w:val="00667F05"/>
    <w:rsid w:val="00670498"/>
    <w:rsid w:val="0067096B"/>
    <w:rsid w:val="00670F20"/>
    <w:rsid w:val="006714A1"/>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430C"/>
    <w:rsid w:val="006850E9"/>
    <w:rsid w:val="006851E9"/>
    <w:rsid w:val="00686896"/>
    <w:rsid w:val="006879AF"/>
    <w:rsid w:val="00690236"/>
    <w:rsid w:val="006907A4"/>
    <w:rsid w:val="00690DC1"/>
    <w:rsid w:val="00690DF0"/>
    <w:rsid w:val="00692254"/>
    <w:rsid w:val="006926AE"/>
    <w:rsid w:val="00693C24"/>
    <w:rsid w:val="00694755"/>
    <w:rsid w:val="00694BC2"/>
    <w:rsid w:val="00694D79"/>
    <w:rsid w:val="00694F64"/>
    <w:rsid w:val="00695056"/>
    <w:rsid w:val="00695237"/>
    <w:rsid w:val="00695808"/>
    <w:rsid w:val="00695AA4"/>
    <w:rsid w:val="00696791"/>
    <w:rsid w:val="00696F36"/>
    <w:rsid w:val="006976DC"/>
    <w:rsid w:val="006A02CC"/>
    <w:rsid w:val="006A05F3"/>
    <w:rsid w:val="006A0792"/>
    <w:rsid w:val="006A1707"/>
    <w:rsid w:val="006A183C"/>
    <w:rsid w:val="006A1F9C"/>
    <w:rsid w:val="006A2808"/>
    <w:rsid w:val="006A2819"/>
    <w:rsid w:val="006A424B"/>
    <w:rsid w:val="006A477D"/>
    <w:rsid w:val="006A6900"/>
    <w:rsid w:val="006A6D08"/>
    <w:rsid w:val="006A7EF7"/>
    <w:rsid w:val="006A7FD0"/>
    <w:rsid w:val="006B1456"/>
    <w:rsid w:val="006B2132"/>
    <w:rsid w:val="006B3011"/>
    <w:rsid w:val="006B30C2"/>
    <w:rsid w:val="006B31EC"/>
    <w:rsid w:val="006B46FB"/>
    <w:rsid w:val="006B47B9"/>
    <w:rsid w:val="006B48A9"/>
    <w:rsid w:val="006B493A"/>
    <w:rsid w:val="006B5703"/>
    <w:rsid w:val="006B590C"/>
    <w:rsid w:val="006B6C9E"/>
    <w:rsid w:val="006B789E"/>
    <w:rsid w:val="006B7F6E"/>
    <w:rsid w:val="006C009A"/>
    <w:rsid w:val="006C03FD"/>
    <w:rsid w:val="006C0D06"/>
    <w:rsid w:val="006C15E6"/>
    <w:rsid w:val="006C16B9"/>
    <w:rsid w:val="006C2272"/>
    <w:rsid w:val="006C2633"/>
    <w:rsid w:val="006C2A3D"/>
    <w:rsid w:val="006C2B34"/>
    <w:rsid w:val="006C3742"/>
    <w:rsid w:val="006C3854"/>
    <w:rsid w:val="006C3955"/>
    <w:rsid w:val="006C3B1F"/>
    <w:rsid w:val="006C4237"/>
    <w:rsid w:val="006C47E7"/>
    <w:rsid w:val="006C49D8"/>
    <w:rsid w:val="006C4CE2"/>
    <w:rsid w:val="006C60F5"/>
    <w:rsid w:val="006C6736"/>
    <w:rsid w:val="006C7030"/>
    <w:rsid w:val="006C715A"/>
    <w:rsid w:val="006C72C2"/>
    <w:rsid w:val="006C72FA"/>
    <w:rsid w:val="006C755D"/>
    <w:rsid w:val="006D01D3"/>
    <w:rsid w:val="006D1C90"/>
    <w:rsid w:val="006D270B"/>
    <w:rsid w:val="006D306E"/>
    <w:rsid w:val="006D3A6D"/>
    <w:rsid w:val="006D4D9E"/>
    <w:rsid w:val="006D547B"/>
    <w:rsid w:val="006D5730"/>
    <w:rsid w:val="006D633E"/>
    <w:rsid w:val="006D6BE3"/>
    <w:rsid w:val="006D6E22"/>
    <w:rsid w:val="006D70D0"/>
    <w:rsid w:val="006D7A12"/>
    <w:rsid w:val="006E0C2C"/>
    <w:rsid w:val="006E0F73"/>
    <w:rsid w:val="006E1F56"/>
    <w:rsid w:val="006E21FB"/>
    <w:rsid w:val="006E2764"/>
    <w:rsid w:val="006E298D"/>
    <w:rsid w:val="006E2AFF"/>
    <w:rsid w:val="006E39ED"/>
    <w:rsid w:val="006E3EEA"/>
    <w:rsid w:val="006E3F87"/>
    <w:rsid w:val="006E5328"/>
    <w:rsid w:val="006E53CB"/>
    <w:rsid w:val="006E599A"/>
    <w:rsid w:val="006E5D48"/>
    <w:rsid w:val="006E6306"/>
    <w:rsid w:val="006E64C3"/>
    <w:rsid w:val="006E65E2"/>
    <w:rsid w:val="006E70F8"/>
    <w:rsid w:val="006E73C4"/>
    <w:rsid w:val="006E78AB"/>
    <w:rsid w:val="006E7F3B"/>
    <w:rsid w:val="006F092E"/>
    <w:rsid w:val="006F0C43"/>
    <w:rsid w:val="006F0E14"/>
    <w:rsid w:val="006F173E"/>
    <w:rsid w:val="006F184C"/>
    <w:rsid w:val="006F2275"/>
    <w:rsid w:val="006F283D"/>
    <w:rsid w:val="006F29A8"/>
    <w:rsid w:val="006F2BB1"/>
    <w:rsid w:val="006F3653"/>
    <w:rsid w:val="006F5709"/>
    <w:rsid w:val="006F5D6C"/>
    <w:rsid w:val="006F5EBF"/>
    <w:rsid w:val="006F5F8B"/>
    <w:rsid w:val="006F6193"/>
    <w:rsid w:val="006F72B5"/>
    <w:rsid w:val="006F72B9"/>
    <w:rsid w:val="006F74F8"/>
    <w:rsid w:val="006F74F9"/>
    <w:rsid w:val="00700420"/>
    <w:rsid w:val="007004D3"/>
    <w:rsid w:val="007006FC"/>
    <w:rsid w:val="00701C5B"/>
    <w:rsid w:val="00702073"/>
    <w:rsid w:val="00703659"/>
    <w:rsid w:val="0070403C"/>
    <w:rsid w:val="0070411E"/>
    <w:rsid w:val="0070427F"/>
    <w:rsid w:val="00705FF8"/>
    <w:rsid w:val="0070628F"/>
    <w:rsid w:val="00706377"/>
    <w:rsid w:val="00706710"/>
    <w:rsid w:val="007067E9"/>
    <w:rsid w:val="00710AB7"/>
    <w:rsid w:val="00710FB3"/>
    <w:rsid w:val="00711447"/>
    <w:rsid w:val="0071176A"/>
    <w:rsid w:val="00711833"/>
    <w:rsid w:val="00711CD7"/>
    <w:rsid w:val="007120AE"/>
    <w:rsid w:val="007120F4"/>
    <w:rsid w:val="00712B09"/>
    <w:rsid w:val="00712F2E"/>
    <w:rsid w:val="00713A42"/>
    <w:rsid w:val="00713B03"/>
    <w:rsid w:val="00713B40"/>
    <w:rsid w:val="00714068"/>
    <w:rsid w:val="00714355"/>
    <w:rsid w:val="0071576C"/>
    <w:rsid w:val="00715F3C"/>
    <w:rsid w:val="00715F69"/>
    <w:rsid w:val="007164A5"/>
    <w:rsid w:val="007165A0"/>
    <w:rsid w:val="0071673F"/>
    <w:rsid w:val="0071768C"/>
    <w:rsid w:val="00717741"/>
    <w:rsid w:val="00717A21"/>
    <w:rsid w:val="007200EC"/>
    <w:rsid w:val="00720190"/>
    <w:rsid w:val="00720B33"/>
    <w:rsid w:val="00720F61"/>
    <w:rsid w:val="00720F7F"/>
    <w:rsid w:val="007212D9"/>
    <w:rsid w:val="00721637"/>
    <w:rsid w:val="00721BBA"/>
    <w:rsid w:val="00721DCD"/>
    <w:rsid w:val="00721F6F"/>
    <w:rsid w:val="00721FFE"/>
    <w:rsid w:val="007221A2"/>
    <w:rsid w:val="007227EB"/>
    <w:rsid w:val="007230E3"/>
    <w:rsid w:val="00723699"/>
    <w:rsid w:val="00723E83"/>
    <w:rsid w:val="00724112"/>
    <w:rsid w:val="00724636"/>
    <w:rsid w:val="0072598E"/>
    <w:rsid w:val="0072634E"/>
    <w:rsid w:val="007263B5"/>
    <w:rsid w:val="00726993"/>
    <w:rsid w:val="00727328"/>
    <w:rsid w:val="007277CA"/>
    <w:rsid w:val="00727C97"/>
    <w:rsid w:val="00727D63"/>
    <w:rsid w:val="00727E73"/>
    <w:rsid w:val="007313DF"/>
    <w:rsid w:val="0073189C"/>
    <w:rsid w:val="007319D5"/>
    <w:rsid w:val="007323AA"/>
    <w:rsid w:val="00732D71"/>
    <w:rsid w:val="007331C7"/>
    <w:rsid w:val="00733BB9"/>
    <w:rsid w:val="00734345"/>
    <w:rsid w:val="00734D01"/>
    <w:rsid w:val="00735465"/>
    <w:rsid w:val="00735A40"/>
    <w:rsid w:val="00735B72"/>
    <w:rsid w:val="007362B9"/>
    <w:rsid w:val="007365DD"/>
    <w:rsid w:val="00737042"/>
    <w:rsid w:val="00737D6B"/>
    <w:rsid w:val="00737E04"/>
    <w:rsid w:val="00741736"/>
    <w:rsid w:val="0074196E"/>
    <w:rsid w:val="0074273B"/>
    <w:rsid w:val="00742EFE"/>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ECF"/>
    <w:rsid w:val="007502FA"/>
    <w:rsid w:val="0075180D"/>
    <w:rsid w:val="00751CE2"/>
    <w:rsid w:val="00751D9D"/>
    <w:rsid w:val="007521DF"/>
    <w:rsid w:val="007526B0"/>
    <w:rsid w:val="00753006"/>
    <w:rsid w:val="00753659"/>
    <w:rsid w:val="00754172"/>
    <w:rsid w:val="00754785"/>
    <w:rsid w:val="007547E0"/>
    <w:rsid w:val="007549CF"/>
    <w:rsid w:val="0075503F"/>
    <w:rsid w:val="007558A7"/>
    <w:rsid w:val="00755C0C"/>
    <w:rsid w:val="00757460"/>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0D"/>
    <w:rsid w:val="00766CB7"/>
    <w:rsid w:val="007677A9"/>
    <w:rsid w:val="007703B2"/>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77EAD"/>
    <w:rsid w:val="00780437"/>
    <w:rsid w:val="007817A5"/>
    <w:rsid w:val="00781C35"/>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471"/>
    <w:rsid w:val="00794583"/>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42B"/>
    <w:rsid w:val="007A458A"/>
    <w:rsid w:val="007A4A08"/>
    <w:rsid w:val="007A4B0F"/>
    <w:rsid w:val="007A4C5D"/>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CB6"/>
    <w:rsid w:val="007B6897"/>
    <w:rsid w:val="007B7655"/>
    <w:rsid w:val="007B7D0B"/>
    <w:rsid w:val="007B7E42"/>
    <w:rsid w:val="007B7EA1"/>
    <w:rsid w:val="007B7FC5"/>
    <w:rsid w:val="007C04AA"/>
    <w:rsid w:val="007C060A"/>
    <w:rsid w:val="007C0CEF"/>
    <w:rsid w:val="007C1584"/>
    <w:rsid w:val="007C19CC"/>
    <w:rsid w:val="007C1C4E"/>
    <w:rsid w:val="007C2097"/>
    <w:rsid w:val="007C2536"/>
    <w:rsid w:val="007C2B3F"/>
    <w:rsid w:val="007C3178"/>
    <w:rsid w:val="007C3EB8"/>
    <w:rsid w:val="007C4E1F"/>
    <w:rsid w:val="007C6A33"/>
    <w:rsid w:val="007C6FC5"/>
    <w:rsid w:val="007C70BE"/>
    <w:rsid w:val="007C75E2"/>
    <w:rsid w:val="007C7C38"/>
    <w:rsid w:val="007C7F90"/>
    <w:rsid w:val="007D0925"/>
    <w:rsid w:val="007D0BEE"/>
    <w:rsid w:val="007D1002"/>
    <w:rsid w:val="007D1118"/>
    <w:rsid w:val="007D1570"/>
    <w:rsid w:val="007D320E"/>
    <w:rsid w:val="007D3DDB"/>
    <w:rsid w:val="007D3EB2"/>
    <w:rsid w:val="007D3EF3"/>
    <w:rsid w:val="007D4544"/>
    <w:rsid w:val="007D4FDF"/>
    <w:rsid w:val="007D54AD"/>
    <w:rsid w:val="007D584E"/>
    <w:rsid w:val="007D5A25"/>
    <w:rsid w:val="007D6066"/>
    <w:rsid w:val="007D6A07"/>
    <w:rsid w:val="007D6B49"/>
    <w:rsid w:val="007D720E"/>
    <w:rsid w:val="007D759C"/>
    <w:rsid w:val="007D792B"/>
    <w:rsid w:val="007D7A70"/>
    <w:rsid w:val="007E04AD"/>
    <w:rsid w:val="007E098A"/>
    <w:rsid w:val="007E0D96"/>
    <w:rsid w:val="007E0F50"/>
    <w:rsid w:val="007E14A9"/>
    <w:rsid w:val="007E199B"/>
    <w:rsid w:val="007E1F3C"/>
    <w:rsid w:val="007E2EE1"/>
    <w:rsid w:val="007E3111"/>
    <w:rsid w:val="007E3638"/>
    <w:rsid w:val="007E375B"/>
    <w:rsid w:val="007E378B"/>
    <w:rsid w:val="007E3A7E"/>
    <w:rsid w:val="007E3F5D"/>
    <w:rsid w:val="007E78D5"/>
    <w:rsid w:val="007E79A1"/>
    <w:rsid w:val="007E7B60"/>
    <w:rsid w:val="007F087A"/>
    <w:rsid w:val="007F20F6"/>
    <w:rsid w:val="007F2606"/>
    <w:rsid w:val="007F2F89"/>
    <w:rsid w:val="007F32B1"/>
    <w:rsid w:val="007F3D5F"/>
    <w:rsid w:val="007F4677"/>
    <w:rsid w:val="007F4A6D"/>
    <w:rsid w:val="007F5748"/>
    <w:rsid w:val="007F59BF"/>
    <w:rsid w:val="007F7200"/>
    <w:rsid w:val="007F7C4C"/>
    <w:rsid w:val="007F7C71"/>
    <w:rsid w:val="00800A7D"/>
    <w:rsid w:val="00800C5B"/>
    <w:rsid w:val="00801717"/>
    <w:rsid w:val="0080296D"/>
    <w:rsid w:val="00803510"/>
    <w:rsid w:val="008036C0"/>
    <w:rsid w:val="00803783"/>
    <w:rsid w:val="008041C0"/>
    <w:rsid w:val="00804D5B"/>
    <w:rsid w:val="00804DFA"/>
    <w:rsid w:val="00804F83"/>
    <w:rsid w:val="00805214"/>
    <w:rsid w:val="0080593B"/>
    <w:rsid w:val="00805C37"/>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1774D"/>
    <w:rsid w:val="00820A79"/>
    <w:rsid w:val="00820F48"/>
    <w:rsid w:val="0082193C"/>
    <w:rsid w:val="008225B3"/>
    <w:rsid w:val="00822602"/>
    <w:rsid w:val="00822701"/>
    <w:rsid w:val="008231B8"/>
    <w:rsid w:val="008234A7"/>
    <w:rsid w:val="00823EC0"/>
    <w:rsid w:val="0082443E"/>
    <w:rsid w:val="00824579"/>
    <w:rsid w:val="00824FB9"/>
    <w:rsid w:val="008257C6"/>
    <w:rsid w:val="008258E2"/>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73D4"/>
    <w:rsid w:val="00837400"/>
    <w:rsid w:val="008401BE"/>
    <w:rsid w:val="0084087A"/>
    <w:rsid w:val="008411FB"/>
    <w:rsid w:val="008414F5"/>
    <w:rsid w:val="00841859"/>
    <w:rsid w:val="0084188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3A5"/>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4BFF"/>
    <w:rsid w:val="00865313"/>
    <w:rsid w:val="00865780"/>
    <w:rsid w:val="0086588E"/>
    <w:rsid w:val="0086588F"/>
    <w:rsid w:val="00866091"/>
    <w:rsid w:val="008666D1"/>
    <w:rsid w:val="00866812"/>
    <w:rsid w:val="00866C40"/>
    <w:rsid w:val="00866C7D"/>
    <w:rsid w:val="00866CC5"/>
    <w:rsid w:val="00867358"/>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77D71"/>
    <w:rsid w:val="00880C17"/>
    <w:rsid w:val="0088143D"/>
    <w:rsid w:val="0088211D"/>
    <w:rsid w:val="008828BE"/>
    <w:rsid w:val="00882CB0"/>
    <w:rsid w:val="008832D6"/>
    <w:rsid w:val="00883843"/>
    <w:rsid w:val="0088392B"/>
    <w:rsid w:val="00883DD1"/>
    <w:rsid w:val="00884CD6"/>
    <w:rsid w:val="008853DC"/>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D80"/>
    <w:rsid w:val="00897825"/>
    <w:rsid w:val="00897C43"/>
    <w:rsid w:val="00897CED"/>
    <w:rsid w:val="00897D45"/>
    <w:rsid w:val="008A09E5"/>
    <w:rsid w:val="008A0A43"/>
    <w:rsid w:val="008A0DE8"/>
    <w:rsid w:val="008A1155"/>
    <w:rsid w:val="008A14AD"/>
    <w:rsid w:val="008A1791"/>
    <w:rsid w:val="008A24B3"/>
    <w:rsid w:val="008A2E55"/>
    <w:rsid w:val="008A36E3"/>
    <w:rsid w:val="008A38AE"/>
    <w:rsid w:val="008A3BC7"/>
    <w:rsid w:val="008A4AF8"/>
    <w:rsid w:val="008A5A71"/>
    <w:rsid w:val="008A5BD4"/>
    <w:rsid w:val="008A5C6D"/>
    <w:rsid w:val="008A5EC4"/>
    <w:rsid w:val="008A619C"/>
    <w:rsid w:val="008A6579"/>
    <w:rsid w:val="008A66C8"/>
    <w:rsid w:val="008A7566"/>
    <w:rsid w:val="008A7668"/>
    <w:rsid w:val="008B00E0"/>
    <w:rsid w:val="008B08D2"/>
    <w:rsid w:val="008B0B79"/>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2C3"/>
    <w:rsid w:val="008D0B9C"/>
    <w:rsid w:val="008D0F70"/>
    <w:rsid w:val="008D1678"/>
    <w:rsid w:val="008D1F1F"/>
    <w:rsid w:val="008D2EC5"/>
    <w:rsid w:val="008D2FDE"/>
    <w:rsid w:val="008D331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5147"/>
    <w:rsid w:val="008E565C"/>
    <w:rsid w:val="008E6B28"/>
    <w:rsid w:val="008E761B"/>
    <w:rsid w:val="008E7A4E"/>
    <w:rsid w:val="008E7AE7"/>
    <w:rsid w:val="008F001B"/>
    <w:rsid w:val="008F027E"/>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67F"/>
    <w:rsid w:val="008F791D"/>
    <w:rsid w:val="009001C6"/>
    <w:rsid w:val="00901E8E"/>
    <w:rsid w:val="009026A4"/>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4E45"/>
    <w:rsid w:val="00915F9C"/>
    <w:rsid w:val="009161D4"/>
    <w:rsid w:val="00916583"/>
    <w:rsid w:val="00917135"/>
    <w:rsid w:val="00917272"/>
    <w:rsid w:val="009176E4"/>
    <w:rsid w:val="009200ED"/>
    <w:rsid w:val="0092052A"/>
    <w:rsid w:val="0092113F"/>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91C"/>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0EE"/>
    <w:rsid w:val="00940513"/>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47F"/>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331"/>
    <w:rsid w:val="00971BAF"/>
    <w:rsid w:val="009723CC"/>
    <w:rsid w:val="00972595"/>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4E49"/>
    <w:rsid w:val="00985260"/>
    <w:rsid w:val="0098613A"/>
    <w:rsid w:val="00987521"/>
    <w:rsid w:val="00990326"/>
    <w:rsid w:val="00990372"/>
    <w:rsid w:val="00990561"/>
    <w:rsid w:val="00990563"/>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6CC3"/>
    <w:rsid w:val="00997593"/>
    <w:rsid w:val="009A04CC"/>
    <w:rsid w:val="009A0747"/>
    <w:rsid w:val="009A18C7"/>
    <w:rsid w:val="009A276A"/>
    <w:rsid w:val="009A2DEB"/>
    <w:rsid w:val="009A3168"/>
    <w:rsid w:val="009A3564"/>
    <w:rsid w:val="009A49F0"/>
    <w:rsid w:val="009A579D"/>
    <w:rsid w:val="009A6811"/>
    <w:rsid w:val="009A6F8D"/>
    <w:rsid w:val="009A714C"/>
    <w:rsid w:val="009A71B6"/>
    <w:rsid w:val="009A7FEA"/>
    <w:rsid w:val="009B05F4"/>
    <w:rsid w:val="009B0981"/>
    <w:rsid w:val="009B14CF"/>
    <w:rsid w:val="009B1AF2"/>
    <w:rsid w:val="009B1F75"/>
    <w:rsid w:val="009B2AC7"/>
    <w:rsid w:val="009B2C74"/>
    <w:rsid w:val="009B4CCF"/>
    <w:rsid w:val="009B50E8"/>
    <w:rsid w:val="009B5909"/>
    <w:rsid w:val="009B5BB4"/>
    <w:rsid w:val="009B5C55"/>
    <w:rsid w:val="009B6468"/>
    <w:rsid w:val="009B7DB1"/>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2E10"/>
    <w:rsid w:val="009D4B37"/>
    <w:rsid w:val="009D4CCB"/>
    <w:rsid w:val="009D4FE9"/>
    <w:rsid w:val="009D5C6C"/>
    <w:rsid w:val="009D62DB"/>
    <w:rsid w:val="009D6569"/>
    <w:rsid w:val="009D673E"/>
    <w:rsid w:val="009D6DFB"/>
    <w:rsid w:val="009D76C5"/>
    <w:rsid w:val="009E00D0"/>
    <w:rsid w:val="009E04FC"/>
    <w:rsid w:val="009E1405"/>
    <w:rsid w:val="009E20D0"/>
    <w:rsid w:val="009E2F7E"/>
    <w:rsid w:val="009E3297"/>
    <w:rsid w:val="009E33EE"/>
    <w:rsid w:val="009E4082"/>
    <w:rsid w:val="009E42B8"/>
    <w:rsid w:val="009E444A"/>
    <w:rsid w:val="009E4CCE"/>
    <w:rsid w:val="009E509D"/>
    <w:rsid w:val="009E631B"/>
    <w:rsid w:val="009E6824"/>
    <w:rsid w:val="009E6D76"/>
    <w:rsid w:val="009E6F55"/>
    <w:rsid w:val="009E7078"/>
    <w:rsid w:val="009E753D"/>
    <w:rsid w:val="009E7D9A"/>
    <w:rsid w:val="009F0087"/>
    <w:rsid w:val="009F047D"/>
    <w:rsid w:val="009F061C"/>
    <w:rsid w:val="009F1714"/>
    <w:rsid w:val="009F1E33"/>
    <w:rsid w:val="009F22C0"/>
    <w:rsid w:val="009F2C47"/>
    <w:rsid w:val="009F2D35"/>
    <w:rsid w:val="009F2EEC"/>
    <w:rsid w:val="009F3706"/>
    <w:rsid w:val="009F4388"/>
    <w:rsid w:val="009F4788"/>
    <w:rsid w:val="009F5449"/>
    <w:rsid w:val="009F54D1"/>
    <w:rsid w:val="009F56C7"/>
    <w:rsid w:val="009F63AF"/>
    <w:rsid w:val="009F678F"/>
    <w:rsid w:val="009F6EF2"/>
    <w:rsid w:val="009F734F"/>
    <w:rsid w:val="009F7656"/>
    <w:rsid w:val="009F7784"/>
    <w:rsid w:val="00A00234"/>
    <w:rsid w:val="00A00EC9"/>
    <w:rsid w:val="00A00F53"/>
    <w:rsid w:val="00A017D5"/>
    <w:rsid w:val="00A01D3C"/>
    <w:rsid w:val="00A01D5F"/>
    <w:rsid w:val="00A0212F"/>
    <w:rsid w:val="00A02796"/>
    <w:rsid w:val="00A028C7"/>
    <w:rsid w:val="00A02E5E"/>
    <w:rsid w:val="00A03A09"/>
    <w:rsid w:val="00A03C7E"/>
    <w:rsid w:val="00A04AD5"/>
    <w:rsid w:val="00A04B0F"/>
    <w:rsid w:val="00A04D91"/>
    <w:rsid w:val="00A059D2"/>
    <w:rsid w:val="00A05DE9"/>
    <w:rsid w:val="00A0789F"/>
    <w:rsid w:val="00A07C3C"/>
    <w:rsid w:val="00A07CA2"/>
    <w:rsid w:val="00A10E7C"/>
    <w:rsid w:val="00A11187"/>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0BD6"/>
    <w:rsid w:val="00A418F2"/>
    <w:rsid w:val="00A41F5E"/>
    <w:rsid w:val="00A42D9F"/>
    <w:rsid w:val="00A43254"/>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103"/>
    <w:rsid w:val="00A561A3"/>
    <w:rsid w:val="00A5649D"/>
    <w:rsid w:val="00A56D4C"/>
    <w:rsid w:val="00A56D61"/>
    <w:rsid w:val="00A56FB8"/>
    <w:rsid w:val="00A5703E"/>
    <w:rsid w:val="00A57781"/>
    <w:rsid w:val="00A6049B"/>
    <w:rsid w:val="00A60767"/>
    <w:rsid w:val="00A61D11"/>
    <w:rsid w:val="00A6202A"/>
    <w:rsid w:val="00A62337"/>
    <w:rsid w:val="00A6353D"/>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3308"/>
    <w:rsid w:val="00A73602"/>
    <w:rsid w:val="00A736BE"/>
    <w:rsid w:val="00A73BEC"/>
    <w:rsid w:val="00A7440F"/>
    <w:rsid w:val="00A74D95"/>
    <w:rsid w:val="00A750A9"/>
    <w:rsid w:val="00A75431"/>
    <w:rsid w:val="00A755A8"/>
    <w:rsid w:val="00A75DEE"/>
    <w:rsid w:val="00A75ED9"/>
    <w:rsid w:val="00A7617F"/>
    <w:rsid w:val="00A7671C"/>
    <w:rsid w:val="00A76CCD"/>
    <w:rsid w:val="00A800B5"/>
    <w:rsid w:val="00A8177A"/>
    <w:rsid w:val="00A824B3"/>
    <w:rsid w:val="00A83013"/>
    <w:rsid w:val="00A844D6"/>
    <w:rsid w:val="00A844EA"/>
    <w:rsid w:val="00A84590"/>
    <w:rsid w:val="00A84A3A"/>
    <w:rsid w:val="00A84ADC"/>
    <w:rsid w:val="00A84B77"/>
    <w:rsid w:val="00A84C60"/>
    <w:rsid w:val="00A84EF7"/>
    <w:rsid w:val="00A85901"/>
    <w:rsid w:val="00A8690E"/>
    <w:rsid w:val="00A87366"/>
    <w:rsid w:val="00A90543"/>
    <w:rsid w:val="00A906BA"/>
    <w:rsid w:val="00A90CD8"/>
    <w:rsid w:val="00A92201"/>
    <w:rsid w:val="00A926B7"/>
    <w:rsid w:val="00A92855"/>
    <w:rsid w:val="00A92C42"/>
    <w:rsid w:val="00A933DF"/>
    <w:rsid w:val="00A9381C"/>
    <w:rsid w:val="00A93D37"/>
    <w:rsid w:val="00A93F03"/>
    <w:rsid w:val="00A94A2A"/>
    <w:rsid w:val="00A9578E"/>
    <w:rsid w:val="00A957D6"/>
    <w:rsid w:val="00A958AA"/>
    <w:rsid w:val="00A959E2"/>
    <w:rsid w:val="00A96384"/>
    <w:rsid w:val="00A963DA"/>
    <w:rsid w:val="00A96713"/>
    <w:rsid w:val="00A968CD"/>
    <w:rsid w:val="00A9714D"/>
    <w:rsid w:val="00AA0E65"/>
    <w:rsid w:val="00AA2805"/>
    <w:rsid w:val="00AA2835"/>
    <w:rsid w:val="00AA29D5"/>
    <w:rsid w:val="00AA332D"/>
    <w:rsid w:val="00AA3521"/>
    <w:rsid w:val="00AA3750"/>
    <w:rsid w:val="00AA486C"/>
    <w:rsid w:val="00AA4DDE"/>
    <w:rsid w:val="00AA5EC6"/>
    <w:rsid w:val="00AA66C7"/>
    <w:rsid w:val="00AA6833"/>
    <w:rsid w:val="00AA71B4"/>
    <w:rsid w:val="00AA7500"/>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B7F2C"/>
    <w:rsid w:val="00AC005B"/>
    <w:rsid w:val="00AC0F5C"/>
    <w:rsid w:val="00AC1419"/>
    <w:rsid w:val="00AC1E75"/>
    <w:rsid w:val="00AC1FA7"/>
    <w:rsid w:val="00AC2AA0"/>
    <w:rsid w:val="00AC3161"/>
    <w:rsid w:val="00AC38E7"/>
    <w:rsid w:val="00AC42ED"/>
    <w:rsid w:val="00AC4B17"/>
    <w:rsid w:val="00AC5BB5"/>
    <w:rsid w:val="00AC5F94"/>
    <w:rsid w:val="00AC5FA7"/>
    <w:rsid w:val="00AC6452"/>
    <w:rsid w:val="00AC7258"/>
    <w:rsid w:val="00AC7E77"/>
    <w:rsid w:val="00AD018F"/>
    <w:rsid w:val="00AD068D"/>
    <w:rsid w:val="00AD08BA"/>
    <w:rsid w:val="00AD097C"/>
    <w:rsid w:val="00AD0D78"/>
    <w:rsid w:val="00AD15EE"/>
    <w:rsid w:val="00AD17C0"/>
    <w:rsid w:val="00AD1CD8"/>
    <w:rsid w:val="00AD1D9E"/>
    <w:rsid w:val="00AD278F"/>
    <w:rsid w:val="00AD2B9D"/>
    <w:rsid w:val="00AD3411"/>
    <w:rsid w:val="00AD368A"/>
    <w:rsid w:val="00AD3BE8"/>
    <w:rsid w:val="00AD4BD0"/>
    <w:rsid w:val="00AD54EF"/>
    <w:rsid w:val="00AD5B5C"/>
    <w:rsid w:val="00AD5C18"/>
    <w:rsid w:val="00AD6105"/>
    <w:rsid w:val="00AD6714"/>
    <w:rsid w:val="00AD7C32"/>
    <w:rsid w:val="00AD7E63"/>
    <w:rsid w:val="00AE0797"/>
    <w:rsid w:val="00AE0B52"/>
    <w:rsid w:val="00AE12EE"/>
    <w:rsid w:val="00AE1ED4"/>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1C"/>
    <w:rsid w:val="00B019AC"/>
    <w:rsid w:val="00B01CFD"/>
    <w:rsid w:val="00B01D75"/>
    <w:rsid w:val="00B0220F"/>
    <w:rsid w:val="00B02264"/>
    <w:rsid w:val="00B02847"/>
    <w:rsid w:val="00B033E1"/>
    <w:rsid w:val="00B0341B"/>
    <w:rsid w:val="00B038C8"/>
    <w:rsid w:val="00B04D56"/>
    <w:rsid w:val="00B05B2E"/>
    <w:rsid w:val="00B05ECF"/>
    <w:rsid w:val="00B05FFF"/>
    <w:rsid w:val="00B06825"/>
    <w:rsid w:val="00B06BAD"/>
    <w:rsid w:val="00B0707A"/>
    <w:rsid w:val="00B07856"/>
    <w:rsid w:val="00B10334"/>
    <w:rsid w:val="00B11521"/>
    <w:rsid w:val="00B117FD"/>
    <w:rsid w:val="00B122C3"/>
    <w:rsid w:val="00B12BBB"/>
    <w:rsid w:val="00B13091"/>
    <w:rsid w:val="00B13297"/>
    <w:rsid w:val="00B13A1F"/>
    <w:rsid w:val="00B14462"/>
    <w:rsid w:val="00B1571B"/>
    <w:rsid w:val="00B15C81"/>
    <w:rsid w:val="00B15C95"/>
    <w:rsid w:val="00B15E47"/>
    <w:rsid w:val="00B167C3"/>
    <w:rsid w:val="00B169F3"/>
    <w:rsid w:val="00B17121"/>
    <w:rsid w:val="00B17294"/>
    <w:rsid w:val="00B173A6"/>
    <w:rsid w:val="00B1776A"/>
    <w:rsid w:val="00B179EB"/>
    <w:rsid w:val="00B2064C"/>
    <w:rsid w:val="00B22822"/>
    <w:rsid w:val="00B22973"/>
    <w:rsid w:val="00B22CEC"/>
    <w:rsid w:val="00B237BA"/>
    <w:rsid w:val="00B23980"/>
    <w:rsid w:val="00B23FF5"/>
    <w:rsid w:val="00B247CD"/>
    <w:rsid w:val="00B24B77"/>
    <w:rsid w:val="00B25162"/>
    <w:rsid w:val="00B253F1"/>
    <w:rsid w:val="00B2567C"/>
    <w:rsid w:val="00B258BB"/>
    <w:rsid w:val="00B26273"/>
    <w:rsid w:val="00B301E1"/>
    <w:rsid w:val="00B306F7"/>
    <w:rsid w:val="00B3074D"/>
    <w:rsid w:val="00B313BA"/>
    <w:rsid w:val="00B31AA6"/>
    <w:rsid w:val="00B3298C"/>
    <w:rsid w:val="00B3365C"/>
    <w:rsid w:val="00B3367D"/>
    <w:rsid w:val="00B33B66"/>
    <w:rsid w:val="00B342BD"/>
    <w:rsid w:val="00B34410"/>
    <w:rsid w:val="00B3466A"/>
    <w:rsid w:val="00B34853"/>
    <w:rsid w:val="00B3493F"/>
    <w:rsid w:val="00B3559B"/>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EE4"/>
    <w:rsid w:val="00B4405D"/>
    <w:rsid w:val="00B44156"/>
    <w:rsid w:val="00B44444"/>
    <w:rsid w:val="00B44E82"/>
    <w:rsid w:val="00B458B4"/>
    <w:rsid w:val="00B466B9"/>
    <w:rsid w:val="00B46EBE"/>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6DDB"/>
    <w:rsid w:val="00B67222"/>
    <w:rsid w:val="00B67B97"/>
    <w:rsid w:val="00B67C06"/>
    <w:rsid w:val="00B707B9"/>
    <w:rsid w:val="00B709AF"/>
    <w:rsid w:val="00B71117"/>
    <w:rsid w:val="00B7141C"/>
    <w:rsid w:val="00B72B3D"/>
    <w:rsid w:val="00B72ED9"/>
    <w:rsid w:val="00B73830"/>
    <w:rsid w:val="00B73B89"/>
    <w:rsid w:val="00B744DA"/>
    <w:rsid w:val="00B74544"/>
    <w:rsid w:val="00B74D73"/>
    <w:rsid w:val="00B7505B"/>
    <w:rsid w:val="00B75C81"/>
    <w:rsid w:val="00B76626"/>
    <w:rsid w:val="00B7732E"/>
    <w:rsid w:val="00B778F3"/>
    <w:rsid w:val="00B77F7E"/>
    <w:rsid w:val="00B80BB3"/>
    <w:rsid w:val="00B81580"/>
    <w:rsid w:val="00B81C4F"/>
    <w:rsid w:val="00B823CA"/>
    <w:rsid w:val="00B825DA"/>
    <w:rsid w:val="00B82F37"/>
    <w:rsid w:val="00B835C7"/>
    <w:rsid w:val="00B84409"/>
    <w:rsid w:val="00B8477A"/>
    <w:rsid w:val="00B85107"/>
    <w:rsid w:val="00B85495"/>
    <w:rsid w:val="00B85611"/>
    <w:rsid w:val="00B85726"/>
    <w:rsid w:val="00B857C0"/>
    <w:rsid w:val="00B85E21"/>
    <w:rsid w:val="00B87113"/>
    <w:rsid w:val="00B873CD"/>
    <w:rsid w:val="00B87661"/>
    <w:rsid w:val="00B87676"/>
    <w:rsid w:val="00B90669"/>
    <w:rsid w:val="00B90937"/>
    <w:rsid w:val="00B9124A"/>
    <w:rsid w:val="00B91B11"/>
    <w:rsid w:val="00B9245C"/>
    <w:rsid w:val="00B928C9"/>
    <w:rsid w:val="00B92B08"/>
    <w:rsid w:val="00B9324E"/>
    <w:rsid w:val="00B93D3F"/>
    <w:rsid w:val="00B94DED"/>
    <w:rsid w:val="00B95259"/>
    <w:rsid w:val="00B95682"/>
    <w:rsid w:val="00B962FC"/>
    <w:rsid w:val="00B9655A"/>
    <w:rsid w:val="00B968C8"/>
    <w:rsid w:val="00B96DBA"/>
    <w:rsid w:val="00B971AF"/>
    <w:rsid w:val="00B97469"/>
    <w:rsid w:val="00B975B2"/>
    <w:rsid w:val="00BA086B"/>
    <w:rsid w:val="00BA11EF"/>
    <w:rsid w:val="00BA142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3D6"/>
    <w:rsid w:val="00BB5DFC"/>
    <w:rsid w:val="00BB60E1"/>
    <w:rsid w:val="00BB6101"/>
    <w:rsid w:val="00BB6B36"/>
    <w:rsid w:val="00BB6D43"/>
    <w:rsid w:val="00BB753F"/>
    <w:rsid w:val="00BC0807"/>
    <w:rsid w:val="00BC146D"/>
    <w:rsid w:val="00BC249C"/>
    <w:rsid w:val="00BC2554"/>
    <w:rsid w:val="00BC26EF"/>
    <w:rsid w:val="00BC2C8E"/>
    <w:rsid w:val="00BC3355"/>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0C8"/>
    <w:rsid w:val="00BD71EA"/>
    <w:rsid w:val="00BD7420"/>
    <w:rsid w:val="00BD7D22"/>
    <w:rsid w:val="00BE00EC"/>
    <w:rsid w:val="00BE02BD"/>
    <w:rsid w:val="00BE031C"/>
    <w:rsid w:val="00BE0487"/>
    <w:rsid w:val="00BE0FB5"/>
    <w:rsid w:val="00BE1473"/>
    <w:rsid w:val="00BE14F8"/>
    <w:rsid w:val="00BE1C58"/>
    <w:rsid w:val="00BE2442"/>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0B1"/>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6EA9"/>
    <w:rsid w:val="00C07168"/>
    <w:rsid w:val="00C0781F"/>
    <w:rsid w:val="00C07A03"/>
    <w:rsid w:val="00C10150"/>
    <w:rsid w:val="00C10DB1"/>
    <w:rsid w:val="00C11614"/>
    <w:rsid w:val="00C118D8"/>
    <w:rsid w:val="00C11C3F"/>
    <w:rsid w:val="00C12E55"/>
    <w:rsid w:val="00C12FFF"/>
    <w:rsid w:val="00C13D47"/>
    <w:rsid w:val="00C147E1"/>
    <w:rsid w:val="00C15409"/>
    <w:rsid w:val="00C16487"/>
    <w:rsid w:val="00C164A9"/>
    <w:rsid w:val="00C167A9"/>
    <w:rsid w:val="00C16C4E"/>
    <w:rsid w:val="00C16D49"/>
    <w:rsid w:val="00C1754C"/>
    <w:rsid w:val="00C175AE"/>
    <w:rsid w:val="00C17C6B"/>
    <w:rsid w:val="00C17E7B"/>
    <w:rsid w:val="00C2015D"/>
    <w:rsid w:val="00C20A0B"/>
    <w:rsid w:val="00C220B7"/>
    <w:rsid w:val="00C225BF"/>
    <w:rsid w:val="00C22C45"/>
    <w:rsid w:val="00C23A0F"/>
    <w:rsid w:val="00C23B0D"/>
    <w:rsid w:val="00C23CE6"/>
    <w:rsid w:val="00C252E5"/>
    <w:rsid w:val="00C255FF"/>
    <w:rsid w:val="00C25775"/>
    <w:rsid w:val="00C25A4B"/>
    <w:rsid w:val="00C26696"/>
    <w:rsid w:val="00C268F7"/>
    <w:rsid w:val="00C27AF1"/>
    <w:rsid w:val="00C27C69"/>
    <w:rsid w:val="00C27F99"/>
    <w:rsid w:val="00C301A6"/>
    <w:rsid w:val="00C30A97"/>
    <w:rsid w:val="00C30CC2"/>
    <w:rsid w:val="00C31C7B"/>
    <w:rsid w:val="00C31D1D"/>
    <w:rsid w:val="00C3238A"/>
    <w:rsid w:val="00C33DE5"/>
    <w:rsid w:val="00C34900"/>
    <w:rsid w:val="00C34FA5"/>
    <w:rsid w:val="00C35B30"/>
    <w:rsid w:val="00C363BA"/>
    <w:rsid w:val="00C373A8"/>
    <w:rsid w:val="00C37B2E"/>
    <w:rsid w:val="00C37D30"/>
    <w:rsid w:val="00C401C6"/>
    <w:rsid w:val="00C402C4"/>
    <w:rsid w:val="00C4072E"/>
    <w:rsid w:val="00C41603"/>
    <w:rsid w:val="00C42698"/>
    <w:rsid w:val="00C42A89"/>
    <w:rsid w:val="00C433E8"/>
    <w:rsid w:val="00C43488"/>
    <w:rsid w:val="00C4375E"/>
    <w:rsid w:val="00C43B37"/>
    <w:rsid w:val="00C44065"/>
    <w:rsid w:val="00C4430D"/>
    <w:rsid w:val="00C4612B"/>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605FA"/>
    <w:rsid w:val="00C60770"/>
    <w:rsid w:val="00C610FE"/>
    <w:rsid w:val="00C61626"/>
    <w:rsid w:val="00C6252D"/>
    <w:rsid w:val="00C6321E"/>
    <w:rsid w:val="00C6330A"/>
    <w:rsid w:val="00C63487"/>
    <w:rsid w:val="00C636D3"/>
    <w:rsid w:val="00C637AF"/>
    <w:rsid w:val="00C63962"/>
    <w:rsid w:val="00C63CD5"/>
    <w:rsid w:val="00C64FD3"/>
    <w:rsid w:val="00C656C8"/>
    <w:rsid w:val="00C657A8"/>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6B89"/>
    <w:rsid w:val="00C771AF"/>
    <w:rsid w:val="00C771EE"/>
    <w:rsid w:val="00C77EC3"/>
    <w:rsid w:val="00C77F29"/>
    <w:rsid w:val="00C80551"/>
    <w:rsid w:val="00C80974"/>
    <w:rsid w:val="00C80C0B"/>
    <w:rsid w:val="00C80F45"/>
    <w:rsid w:val="00C81781"/>
    <w:rsid w:val="00C81E06"/>
    <w:rsid w:val="00C81F59"/>
    <w:rsid w:val="00C827DA"/>
    <w:rsid w:val="00C833A4"/>
    <w:rsid w:val="00C8423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3B10"/>
    <w:rsid w:val="00C94235"/>
    <w:rsid w:val="00C94506"/>
    <w:rsid w:val="00C948E2"/>
    <w:rsid w:val="00C94EDA"/>
    <w:rsid w:val="00C94F83"/>
    <w:rsid w:val="00C95985"/>
    <w:rsid w:val="00C96071"/>
    <w:rsid w:val="00C96844"/>
    <w:rsid w:val="00C96CC4"/>
    <w:rsid w:val="00C96E96"/>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545"/>
    <w:rsid w:val="00CB0931"/>
    <w:rsid w:val="00CB09C2"/>
    <w:rsid w:val="00CB17DC"/>
    <w:rsid w:val="00CB1C5D"/>
    <w:rsid w:val="00CB35B7"/>
    <w:rsid w:val="00CB3DB1"/>
    <w:rsid w:val="00CB4227"/>
    <w:rsid w:val="00CB4DCD"/>
    <w:rsid w:val="00CB5F17"/>
    <w:rsid w:val="00CB5FCC"/>
    <w:rsid w:val="00CB610D"/>
    <w:rsid w:val="00CB68E6"/>
    <w:rsid w:val="00CB6923"/>
    <w:rsid w:val="00CB6E42"/>
    <w:rsid w:val="00CB6E49"/>
    <w:rsid w:val="00CC0DB6"/>
    <w:rsid w:val="00CC1D95"/>
    <w:rsid w:val="00CC216E"/>
    <w:rsid w:val="00CC2280"/>
    <w:rsid w:val="00CC22B5"/>
    <w:rsid w:val="00CC3BCA"/>
    <w:rsid w:val="00CC4174"/>
    <w:rsid w:val="00CC4858"/>
    <w:rsid w:val="00CC5026"/>
    <w:rsid w:val="00CC620A"/>
    <w:rsid w:val="00CC6F36"/>
    <w:rsid w:val="00CD0043"/>
    <w:rsid w:val="00CD03C0"/>
    <w:rsid w:val="00CD062D"/>
    <w:rsid w:val="00CD2555"/>
    <w:rsid w:val="00CD2C2E"/>
    <w:rsid w:val="00CD2FEB"/>
    <w:rsid w:val="00CD3089"/>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D10"/>
    <w:rsid w:val="00CD776E"/>
    <w:rsid w:val="00CD7BB7"/>
    <w:rsid w:val="00CE07A8"/>
    <w:rsid w:val="00CE0C2A"/>
    <w:rsid w:val="00CE10DF"/>
    <w:rsid w:val="00CE171F"/>
    <w:rsid w:val="00CE1A19"/>
    <w:rsid w:val="00CE1F02"/>
    <w:rsid w:val="00CE21F0"/>
    <w:rsid w:val="00CE26DD"/>
    <w:rsid w:val="00CE3066"/>
    <w:rsid w:val="00CE30BD"/>
    <w:rsid w:val="00CE318A"/>
    <w:rsid w:val="00CE445F"/>
    <w:rsid w:val="00CE5962"/>
    <w:rsid w:val="00CE6BD9"/>
    <w:rsid w:val="00CE7DDD"/>
    <w:rsid w:val="00CE7E8D"/>
    <w:rsid w:val="00CF14F0"/>
    <w:rsid w:val="00CF2DC2"/>
    <w:rsid w:val="00CF2F42"/>
    <w:rsid w:val="00CF35F4"/>
    <w:rsid w:val="00CF35F6"/>
    <w:rsid w:val="00CF41DE"/>
    <w:rsid w:val="00CF5BC2"/>
    <w:rsid w:val="00CF6449"/>
    <w:rsid w:val="00CF6A01"/>
    <w:rsid w:val="00CF7C00"/>
    <w:rsid w:val="00CF7C60"/>
    <w:rsid w:val="00CF7DDB"/>
    <w:rsid w:val="00D0012B"/>
    <w:rsid w:val="00D01682"/>
    <w:rsid w:val="00D01687"/>
    <w:rsid w:val="00D01693"/>
    <w:rsid w:val="00D01AAE"/>
    <w:rsid w:val="00D01E17"/>
    <w:rsid w:val="00D024FE"/>
    <w:rsid w:val="00D03CD5"/>
    <w:rsid w:val="00D03F9A"/>
    <w:rsid w:val="00D03FB9"/>
    <w:rsid w:val="00D041BA"/>
    <w:rsid w:val="00D04777"/>
    <w:rsid w:val="00D04F31"/>
    <w:rsid w:val="00D06BF4"/>
    <w:rsid w:val="00D07272"/>
    <w:rsid w:val="00D078D2"/>
    <w:rsid w:val="00D109A0"/>
    <w:rsid w:val="00D11675"/>
    <w:rsid w:val="00D12112"/>
    <w:rsid w:val="00D125DB"/>
    <w:rsid w:val="00D12ED6"/>
    <w:rsid w:val="00D14817"/>
    <w:rsid w:val="00D14EB0"/>
    <w:rsid w:val="00D1605D"/>
    <w:rsid w:val="00D1733C"/>
    <w:rsid w:val="00D176EA"/>
    <w:rsid w:val="00D17F91"/>
    <w:rsid w:val="00D17FA0"/>
    <w:rsid w:val="00D210F2"/>
    <w:rsid w:val="00D21F95"/>
    <w:rsid w:val="00D223B1"/>
    <w:rsid w:val="00D2283A"/>
    <w:rsid w:val="00D231F8"/>
    <w:rsid w:val="00D236EC"/>
    <w:rsid w:val="00D237BF"/>
    <w:rsid w:val="00D23B20"/>
    <w:rsid w:val="00D2471D"/>
    <w:rsid w:val="00D24C48"/>
    <w:rsid w:val="00D250AE"/>
    <w:rsid w:val="00D2519D"/>
    <w:rsid w:val="00D251C1"/>
    <w:rsid w:val="00D26053"/>
    <w:rsid w:val="00D26AB7"/>
    <w:rsid w:val="00D26C14"/>
    <w:rsid w:val="00D26C45"/>
    <w:rsid w:val="00D27016"/>
    <w:rsid w:val="00D2740F"/>
    <w:rsid w:val="00D279AF"/>
    <w:rsid w:val="00D30117"/>
    <w:rsid w:val="00D30EF7"/>
    <w:rsid w:val="00D315AE"/>
    <w:rsid w:val="00D317F9"/>
    <w:rsid w:val="00D320A9"/>
    <w:rsid w:val="00D3235D"/>
    <w:rsid w:val="00D348D4"/>
    <w:rsid w:val="00D35C44"/>
    <w:rsid w:val="00D36ABF"/>
    <w:rsid w:val="00D36F8F"/>
    <w:rsid w:val="00D373B4"/>
    <w:rsid w:val="00D37643"/>
    <w:rsid w:val="00D40239"/>
    <w:rsid w:val="00D4060A"/>
    <w:rsid w:val="00D4061E"/>
    <w:rsid w:val="00D41202"/>
    <w:rsid w:val="00D41C05"/>
    <w:rsid w:val="00D42360"/>
    <w:rsid w:val="00D42411"/>
    <w:rsid w:val="00D426E7"/>
    <w:rsid w:val="00D440F8"/>
    <w:rsid w:val="00D4418D"/>
    <w:rsid w:val="00D447A0"/>
    <w:rsid w:val="00D45372"/>
    <w:rsid w:val="00D468B5"/>
    <w:rsid w:val="00D46DAE"/>
    <w:rsid w:val="00D476DF"/>
    <w:rsid w:val="00D4778B"/>
    <w:rsid w:val="00D501C3"/>
    <w:rsid w:val="00D51C0A"/>
    <w:rsid w:val="00D51D78"/>
    <w:rsid w:val="00D51E35"/>
    <w:rsid w:val="00D524D1"/>
    <w:rsid w:val="00D52B4F"/>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841"/>
    <w:rsid w:val="00D76C05"/>
    <w:rsid w:val="00D772B6"/>
    <w:rsid w:val="00D77779"/>
    <w:rsid w:val="00D80251"/>
    <w:rsid w:val="00D8045C"/>
    <w:rsid w:val="00D80760"/>
    <w:rsid w:val="00D80ED0"/>
    <w:rsid w:val="00D81738"/>
    <w:rsid w:val="00D82931"/>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4ECB"/>
    <w:rsid w:val="00D96E84"/>
    <w:rsid w:val="00D9718D"/>
    <w:rsid w:val="00DA0B26"/>
    <w:rsid w:val="00DA0FB8"/>
    <w:rsid w:val="00DA14BF"/>
    <w:rsid w:val="00DA16A2"/>
    <w:rsid w:val="00DA1A0F"/>
    <w:rsid w:val="00DA310E"/>
    <w:rsid w:val="00DA3DD1"/>
    <w:rsid w:val="00DA40B8"/>
    <w:rsid w:val="00DA466E"/>
    <w:rsid w:val="00DA4D2E"/>
    <w:rsid w:val="00DA536B"/>
    <w:rsid w:val="00DA5611"/>
    <w:rsid w:val="00DA66AD"/>
    <w:rsid w:val="00DA6AAA"/>
    <w:rsid w:val="00DA6E10"/>
    <w:rsid w:val="00DA6E73"/>
    <w:rsid w:val="00DA702D"/>
    <w:rsid w:val="00DB0251"/>
    <w:rsid w:val="00DB1296"/>
    <w:rsid w:val="00DB2097"/>
    <w:rsid w:val="00DB21C9"/>
    <w:rsid w:val="00DB271D"/>
    <w:rsid w:val="00DB37EA"/>
    <w:rsid w:val="00DB3A4A"/>
    <w:rsid w:val="00DB4718"/>
    <w:rsid w:val="00DB4E71"/>
    <w:rsid w:val="00DB4ED5"/>
    <w:rsid w:val="00DB5331"/>
    <w:rsid w:val="00DB5ACD"/>
    <w:rsid w:val="00DB5EE1"/>
    <w:rsid w:val="00DB63CF"/>
    <w:rsid w:val="00DB6E08"/>
    <w:rsid w:val="00DB6F68"/>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6B"/>
    <w:rsid w:val="00DC56B4"/>
    <w:rsid w:val="00DC5B9E"/>
    <w:rsid w:val="00DC69B0"/>
    <w:rsid w:val="00DC6A12"/>
    <w:rsid w:val="00DC7AC4"/>
    <w:rsid w:val="00DD08D2"/>
    <w:rsid w:val="00DD0DDB"/>
    <w:rsid w:val="00DD0EB9"/>
    <w:rsid w:val="00DD114E"/>
    <w:rsid w:val="00DD2737"/>
    <w:rsid w:val="00DD2AA9"/>
    <w:rsid w:val="00DD3588"/>
    <w:rsid w:val="00DD3603"/>
    <w:rsid w:val="00DD38EF"/>
    <w:rsid w:val="00DD3999"/>
    <w:rsid w:val="00DD3A71"/>
    <w:rsid w:val="00DD3A73"/>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9D1"/>
    <w:rsid w:val="00DE3C12"/>
    <w:rsid w:val="00DE3CA1"/>
    <w:rsid w:val="00DE4051"/>
    <w:rsid w:val="00DE4880"/>
    <w:rsid w:val="00DE4F97"/>
    <w:rsid w:val="00DE4FD9"/>
    <w:rsid w:val="00DE6002"/>
    <w:rsid w:val="00DE7432"/>
    <w:rsid w:val="00DE772C"/>
    <w:rsid w:val="00DE7B0F"/>
    <w:rsid w:val="00DF019A"/>
    <w:rsid w:val="00DF181C"/>
    <w:rsid w:val="00DF1B5E"/>
    <w:rsid w:val="00DF24C4"/>
    <w:rsid w:val="00DF2CF6"/>
    <w:rsid w:val="00DF30FE"/>
    <w:rsid w:val="00DF3B2C"/>
    <w:rsid w:val="00DF3D62"/>
    <w:rsid w:val="00DF4091"/>
    <w:rsid w:val="00DF457E"/>
    <w:rsid w:val="00DF6272"/>
    <w:rsid w:val="00DF64BA"/>
    <w:rsid w:val="00DF703B"/>
    <w:rsid w:val="00DF7462"/>
    <w:rsid w:val="00DF79DB"/>
    <w:rsid w:val="00DF7D0E"/>
    <w:rsid w:val="00E00026"/>
    <w:rsid w:val="00E001A0"/>
    <w:rsid w:val="00E00CD9"/>
    <w:rsid w:val="00E01551"/>
    <w:rsid w:val="00E01887"/>
    <w:rsid w:val="00E019C2"/>
    <w:rsid w:val="00E01B9A"/>
    <w:rsid w:val="00E022D3"/>
    <w:rsid w:val="00E02F75"/>
    <w:rsid w:val="00E03472"/>
    <w:rsid w:val="00E03AF8"/>
    <w:rsid w:val="00E03D72"/>
    <w:rsid w:val="00E04051"/>
    <w:rsid w:val="00E04062"/>
    <w:rsid w:val="00E04BD9"/>
    <w:rsid w:val="00E050C7"/>
    <w:rsid w:val="00E051A2"/>
    <w:rsid w:val="00E0569C"/>
    <w:rsid w:val="00E05FED"/>
    <w:rsid w:val="00E064AA"/>
    <w:rsid w:val="00E066B2"/>
    <w:rsid w:val="00E06C7F"/>
    <w:rsid w:val="00E077A5"/>
    <w:rsid w:val="00E07CCA"/>
    <w:rsid w:val="00E10343"/>
    <w:rsid w:val="00E113E7"/>
    <w:rsid w:val="00E11826"/>
    <w:rsid w:val="00E11D63"/>
    <w:rsid w:val="00E1400C"/>
    <w:rsid w:val="00E14679"/>
    <w:rsid w:val="00E1469A"/>
    <w:rsid w:val="00E15361"/>
    <w:rsid w:val="00E1539B"/>
    <w:rsid w:val="00E157A1"/>
    <w:rsid w:val="00E157CD"/>
    <w:rsid w:val="00E15AC9"/>
    <w:rsid w:val="00E15D80"/>
    <w:rsid w:val="00E16778"/>
    <w:rsid w:val="00E1697F"/>
    <w:rsid w:val="00E1742E"/>
    <w:rsid w:val="00E1758F"/>
    <w:rsid w:val="00E179CE"/>
    <w:rsid w:val="00E20569"/>
    <w:rsid w:val="00E2059D"/>
    <w:rsid w:val="00E20C95"/>
    <w:rsid w:val="00E20E48"/>
    <w:rsid w:val="00E21F76"/>
    <w:rsid w:val="00E223BC"/>
    <w:rsid w:val="00E2251B"/>
    <w:rsid w:val="00E23240"/>
    <w:rsid w:val="00E23732"/>
    <w:rsid w:val="00E23FF0"/>
    <w:rsid w:val="00E242A7"/>
    <w:rsid w:val="00E243D1"/>
    <w:rsid w:val="00E24E8B"/>
    <w:rsid w:val="00E25708"/>
    <w:rsid w:val="00E257FE"/>
    <w:rsid w:val="00E25C5F"/>
    <w:rsid w:val="00E25FA4"/>
    <w:rsid w:val="00E26EA4"/>
    <w:rsid w:val="00E27D80"/>
    <w:rsid w:val="00E30004"/>
    <w:rsid w:val="00E300FC"/>
    <w:rsid w:val="00E3081D"/>
    <w:rsid w:val="00E30B66"/>
    <w:rsid w:val="00E30D8B"/>
    <w:rsid w:val="00E3124B"/>
    <w:rsid w:val="00E3239B"/>
    <w:rsid w:val="00E32EF4"/>
    <w:rsid w:val="00E330E9"/>
    <w:rsid w:val="00E334F8"/>
    <w:rsid w:val="00E35004"/>
    <w:rsid w:val="00E356CA"/>
    <w:rsid w:val="00E35B05"/>
    <w:rsid w:val="00E35B11"/>
    <w:rsid w:val="00E35B62"/>
    <w:rsid w:val="00E36979"/>
    <w:rsid w:val="00E407E2"/>
    <w:rsid w:val="00E40E5A"/>
    <w:rsid w:val="00E41344"/>
    <w:rsid w:val="00E41BAD"/>
    <w:rsid w:val="00E4227E"/>
    <w:rsid w:val="00E42E5B"/>
    <w:rsid w:val="00E42F0A"/>
    <w:rsid w:val="00E43576"/>
    <w:rsid w:val="00E43874"/>
    <w:rsid w:val="00E43C64"/>
    <w:rsid w:val="00E4435C"/>
    <w:rsid w:val="00E44E66"/>
    <w:rsid w:val="00E455FA"/>
    <w:rsid w:val="00E46117"/>
    <w:rsid w:val="00E464DB"/>
    <w:rsid w:val="00E46950"/>
    <w:rsid w:val="00E4747F"/>
    <w:rsid w:val="00E47C6F"/>
    <w:rsid w:val="00E517F9"/>
    <w:rsid w:val="00E51877"/>
    <w:rsid w:val="00E51C41"/>
    <w:rsid w:val="00E51F50"/>
    <w:rsid w:val="00E52488"/>
    <w:rsid w:val="00E52B37"/>
    <w:rsid w:val="00E52C58"/>
    <w:rsid w:val="00E5382B"/>
    <w:rsid w:val="00E53AC6"/>
    <w:rsid w:val="00E54045"/>
    <w:rsid w:val="00E5443E"/>
    <w:rsid w:val="00E54EF9"/>
    <w:rsid w:val="00E5568E"/>
    <w:rsid w:val="00E55966"/>
    <w:rsid w:val="00E56910"/>
    <w:rsid w:val="00E56D73"/>
    <w:rsid w:val="00E5778F"/>
    <w:rsid w:val="00E577AB"/>
    <w:rsid w:val="00E577B1"/>
    <w:rsid w:val="00E57EC9"/>
    <w:rsid w:val="00E603ED"/>
    <w:rsid w:val="00E626B7"/>
    <w:rsid w:val="00E62AF5"/>
    <w:rsid w:val="00E62FA7"/>
    <w:rsid w:val="00E63651"/>
    <w:rsid w:val="00E63716"/>
    <w:rsid w:val="00E64251"/>
    <w:rsid w:val="00E643FD"/>
    <w:rsid w:val="00E648F5"/>
    <w:rsid w:val="00E64BDD"/>
    <w:rsid w:val="00E65432"/>
    <w:rsid w:val="00E6561C"/>
    <w:rsid w:val="00E6562F"/>
    <w:rsid w:val="00E65772"/>
    <w:rsid w:val="00E658A3"/>
    <w:rsid w:val="00E65BE7"/>
    <w:rsid w:val="00E65D57"/>
    <w:rsid w:val="00E66F69"/>
    <w:rsid w:val="00E67B54"/>
    <w:rsid w:val="00E67E32"/>
    <w:rsid w:val="00E67F40"/>
    <w:rsid w:val="00E70366"/>
    <w:rsid w:val="00E705C3"/>
    <w:rsid w:val="00E70B36"/>
    <w:rsid w:val="00E70D2E"/>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258"/>
    <w:rsid w:val="00E90686"/>
    <w:rsid w:val="00E9137A"/>
    <w:rsid w:val="00E913A1"/>
    <w:rsid w:val="00E920CC"/>
    <w:rsid w:val="00E92325"/>
    <w:rsid w:val="00E92696"/>
    <w:rsid w:val="00E92BFC"/>
    <w:rsid w:val="00E9310E"/>
    <w:rsid w:val="00E9334D"/>
    <w:rsid w:val="00E93406"/>
    <w:rsid w:val="00E93686"/>
    <w:rsid w:val="00E94292"/>
    <w:rsid w:val="00E948DA"/>
    <w:rsid w:val="00E948E6"/>
    <w:rsid w:val="00E95078"/>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27"/>
    <w:rsid w:val="00EA2162"/>
    <w:rsid w:val="00EA2A11"/>
    <w:rsid w:val="00EA32E0"/>
    <w:rsid w:val="00EA3671"/>
    <w:rsid w:val="00EA3720"/>
    <w:rsid w:val="00EA4374"/>
    <w:rsid w:val="00EA44EB"/>
    <w:rsid w:val="00EA50EF"/>
    <w:rsid w:val="00EA51F6"/>
    <w:rsid w:val="00EA532A"/>
    <w:rsid w:val="00EA6640"/>
    <w:rsid w:val="00EA6694"/>
    <w:rsid w:val="00EA66E5"/>
    <w:rsid w:val="00EA6C42"/>
    <w:rsid w:val="00EA6C4B"/>
    <w:rsid w:val="00EA720B"/>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C6"/>
    <w:rsid w:val="00EC768D"/>
    <w:rsid w:val="00EC787A"/>
    <w:rsid w:val="00EC7D27"/>
    <w:rsid w:val="00ED0067"/>
    <w:rsid w:val="00ED0D7E"/>
    <w:rsid w:val="00ED1072"/>
    <w:rsid w:val="00ED16B3"/>
    <w:rsid w:val="00ED18CC"/>
    <w:rsid w:val="00ED1B6B"/>
    <w:rsid w:val="00ED1BA3"/>
    <w:rsid w:val="00ED26C6"/>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2881"/>
    <w:rsid w:val="00EE3106"/>
    <w:rsid w:val="00EE32CE"/>
    <w:rsid w:val="00EE3644"/>
    <w:rsid w:val="00EE37D8"/>
    <w:rsid w:val="00EE3BD7"/>
    <w:rsid w:val="00EE3D1D"/>
    <w:rsid w:val="00EE3DDF"/>
    <w:rsid w:val="00EE48EB"/>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502E"/>
    <w:rsid w:val="00F05345"/>
    <w:rsid w:val="00F0536D"/>
    <w:rsid w:val="00F053DC"/>
    <w:rsid w:val="00F05F55"/>
    <w:rsid w:val="00F05FB8"/>
    <w:rsid w:val="00F11233"/>
    <w:rsid w:val="00F114F9"/>
    <w:rsid w:val="00F115EA"/>
    <w:rsid w:val="00F12701"/>
    <w:rsid w:val="00F12807"/>
    <w:rsid w:val="00F134EA"/>
    <w:rsid w:val="00F136C2"/>
    <w:rsid w:val="00F13BB1"/>
    <w:rsid w:val="00F14923"/>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389"/>
    <w:rsid w:val="00F33F63"/>
    <w:rsid w:val="00F34600"/>
    <w:rsid w:val="00F34BCE"/>
    <w:rsid w:val="00F34CDB"/>
    <w:rsid w:val="00F34CFD"/>
    <w:rsid w:val="00F35391"/>
    <w:rsid w:val="00F353B5"/>
    <w:rsid w:val="00F35D61"/>
    <w:rsid w:val="00F377FF"/>
    <w:rsid w:val="00F40353"/>
    <w:rsid w:val="00F406A6"/>
    <w:rsid w:val="00F40A37"/>
    <w:rsid w:val="00F40A51"/>
    <w:rsid w:val="00F40AFC"/>
    <w:rsid w:val="00F4127C"/>
    <w:rsid w:val="00F41C2C"/>
    <w:rsid w:val="00F420EA"/>
    <w:rsid w:val="00F424FB"/>
    <w:rsid w:val="00F428CA"/>
    <w:rsid w:val="00F438FA"/>
    <w:rsid w:val="00F4399F"/>
    <w:rsid w:val="00F44BA7"/>
    <w:rsid w:val="00F44FD4"/>
    <w:rsid w:val="00F4513A"/>
    <w:rsid w:val="00F4514B"/>
    <w:rsid w:val="00F452C4"/>
    <w:rsid w:val="00F45C34"/>
    <w:rsid w:val="00F465F7"/>
    <w:rsid w:val="00F4794E"/>
    <w:rsid w:val="00F5024A"/>
    <w:rsid w:val="00F507B4"/>
    <w:rsid w:val="00F50B57"/>
    <w:rsid w:val="00F51B6B"/>
    <w:rsid w:val="00F52204"/>
    <w:rsid w:val="00F52F2D"/>
    <w:rsid w:val="00F532EC"/>
    <w:rsid w:val="00F54182"/>
    <w:rsid w:val="00F54736"/>
    <w:rsid w:val="00F54C96"/>
    <w:rsid w:val="00F54FA1"/>
    <w:rsid w:val="00F5511D"/>
    <w:rsid w:val="00F553D9"/>
    <w:rsid w:val="00F563B6"/>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34"/>
    <w:rsid w:val="00F67DDA"/>
    <w:rsid w:val="00F716DD"/>
    <w:rsid w:val="00F71DA2"/>
    <w:rsid w:val="00F71DAD"/>
    <w:rsid w:val="00F74533"/>
    <w:rsid w:val="00F74B24"/>
    <w:rsid w:val="00F75299"/>
    <w:rsid w:val="00F7638B"/>
    <w:rsid w:val="00F778F7"/>
    <w:rsid w:val="00F7792E"/>
    <w:rsid w:val="00F80396"/>
    <w:rsid w:val="00F806BB"/>
    <w:rsid w:val="00F816A6"/>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F14"/>
    <w:rsid w:val="00F865C3"/>
    <w:rsid w:val="00F86839"/>
    <w:rsid w:val="00F86902"/>
    <w:rsid w:val="00F86C1F"/>
    <w:rsid w:val="00F86E07"/>
    <w:rsid w:val="00F878DD"/>
    <w:rsid w:val="00F90DA8"/>
    <w:rsid w:val="00F9289C"/>
    <w:rsid w:val="00F93795"/>
    <w:rsid w:val="00F9398C"/>
    <w:rsid w:val="00F93E66"/>
    <w:rsid w:val="00F942C6"/>
    <w:rsid w:val="00F94788"/>
    <w:rsid w:val="00F94A8C"/>
    <w:rsid w:val="00F95458"/>
    <w:rsid w:val="00F95C2B"/>
    <w:rsid w:val="00F95F5A"/>
    <w:rsid w:val="00F962B2"/>
    <w:rsid w:val="00F96A03"/>
    <w:rsid w:val="00F97C1F"/>
    <w:rsid w:val="00F97CFA"/>
    <w:rsid w:val="00F97E7E"/>
    <w:rsid w:val="00F97F9D"/>
    <w:rsid w:val="00FA04B5"/>
    <w:rsid w:val="00FA0D51"/>
    <w:rsid w:val="00FA1170"/>
    <w:rsid w:val="00FA1A26"/>
    <w:rsid w:val="00FA1DB9"/>
    <w:rsid w:val="00FA208E"/>
    <w:rsid w:val="00FA21C8"/>
    <w:rsid w:val="00FA2C3F"/>
    <w:rsid w:val="00FA2C87"/>
    <w:rsid w:val="00FA2F3F"/>
    <w:rsid w:val="00FA3DE3"/>
    <w:rsid w:val="00FA4B5F"/>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78BE"/>
    <w:rsid w:val="00FB7B25"/>
    <w:rsid w:val="00FB7E51"/>
    <w:rsid w:val="00FB7E7F"/>
    <w:rsid w:val="00FC0093"/>
    <w:rsid w:val="00FC03CE"/>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E185D"/>
    <w:rsid w:val="00FE1E14"/>
    <w:rsid w:val="00FE1F7C"/>
    <w:rsid w:val="00FE2287"/>
    <w:rsid w:val="00FE22F3"/>
    <w:rsid w:val="00FE2415"/>
    <w:rsid w:val="00FE29DF"/>
    <w:rsid w:val="00FE2E9F"/>
    <w:rsid w:val="00FE38A9"/>
    <w:rsid w:val="00FE3913"/>
    <w:rsid w:val="00FE3AD9"/>
    <w:rsid w:val="00FE3C83"/>
    <w:rsid w:val="00FE4A95"/>
    <w:rsid w:val="00FE5056"/>
    <w:rsid w:val="00FE5DA2"/>
    <w:rsid w:val="00FE71CE"/>
    <w:rsid w:val="00FE79D7"/>
    <w:rsid w:val="00FE7D24"/>
    <w:rsid w:val="00FE7DCC"/>
    <w:rsid w:val="00FF0066"/>
    <w:rsid w:val="00FF0756"/>
    <w:rsid w:val="00FF0791"/>
    <w:rsid w:val="00FF0967"/>
    <w:rsid w:val="00FF15CA"/>
    <w:rsid w:val="00FF2359"/>
    <w:rsid w:val="00FF2619"/>
    <w:rsid w:val="00FF26B9"/>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434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576207564">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toulouse-visit.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infopath/2007/PartnerControls"/>
    <ds:schemaRef ds:uri="http://schemas.microsoft.com/office/2006/documentManagement/types"/>
    <ds:schemaRef ds:uri="http://schemas.microsoft.com/office/2006/metadata/properties"/>
    <ds:schemaRef ds:uri="1c248485-b98a-4513-a581-ff7cb1688d78"/>
    <ds:schemaRef ds:uri="http://www.w3.org/XML/1998/namespace"/>
    <ds:schemaRef ds:uri="http://schemas.openxmlformats.org/package/2006/metadata/core-properties"/>
    <ds:schemaRef ds:uri="98194d48-cc26-4b7e-909f-baa95c83abfa"/>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FF3679E-7A33-49DD-A732-3AA1B914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7</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343</cp:revision>
  <cp:lastPrinted>1899-12-31T23:00:00Z</cp:lastPrinted>
  <dcterms:created xsi:type="dcterms:W3CDTF">2022-11-01T11:24:00Z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